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13A9" w14:textId="77777777" w:rsidR="003040F6" w:rsidRPr="00131F79" w:rsidRDefault="00A541C0" w:rsidP="00C677BE">
      <w:pPr>
        <w:jc w:val="center"/>
        <w:rPr>
          <w:b/>
          <w:sz w:val="24"/>
          <w:szCs w:val="24"/>
        </w:rPr>
      </w:pPr>
      <w:r w:rsidRPr="00131F79">
        <w:rPr>
          <w:rFonts w:hint="eastAsia"/>
          <w:b/>
          <w:sz w:val="24"/>
          <w:szCs w:val="24"/>
        </w:rPr>
        <w:t>保育所入所申請時の児童の様子</w:t>
      </w:r>
    </w:p>
    <w:p w14:paraId="6946216B" w14:textId="77777777" w:rsidR="003040F6" w:rsidRDefault="003040F6" w:rsidP="00042950">
      <w:pPr>
        <w:jc w:val="right"/>
      </w:pPr>
      <w:r>
        <w:rPr>
          <w:rFonts w:hint="eastAsia"/>
        </w:rPr>
        <w:t xml:space="preserve">　　　年　　月　　日</w:t>
      </w:r>
      <w:r w:rsidR="0072018A">
        <w:rPr>
          <w:rFonts w:hint="eastAsia"/>
        </w:rPr>
        <w:t xml:space="preserve">　　</w:t>
      </w:r>
    </w:p>
    <w:p w14:paraId="427CFCB5" w14:textId="77777777" w:rsidR="003040F6" w:rsidRDefault="003040F6" w:rsidP="003040F6"/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046"/>
        <w:gridCol w:w="2126"/>
        <w:gridCol w:w="2127"/>
        <w:gridCol w:w="3260"/>
      </w:tblGrid>
      <w:tr w:rsidR="001E17BA" w14:paraId="71B53CCB" w14:textId="77777777" w:rsidTr="003E3EFD">
        <w:trPr>
          <w:cantSplit/>
          <w:trHeight w:val="52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shd w:val="pct25" w:color="auto" w:fill="auto"/>
            <w:textDirection w:val="tbRlV"/>
            <w:vAlign w:val="center"/>
          </w:tcPr>
          <w:p w14:paraId="4FF788BD" w14:textId="77777777" w:rsidR="001E17BA" w:rsidRDefault="001E17BA" w:rsidP="00394E6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2046" w:type="dxa"/>
            <w:tcBorders>
              <w:top w:val="single" w:sz="12" w:space="0" w:color="auto"/>
              <w:left w:val="nil"/>
              <w:bottom w:val="dashed" w:sz="4" w:space="0" w:color="auto"/>
            </w:tcBorders>
            <w:shd w:val="pct25" w:color="auto" w:fill="auto"/>
            <w:vAlign w:val="center"/>
          </w:tcPr>
          <w:p w14:paraId="6645A475" w14:textId="77777777" w:rsidR="001E17BA" w:rsidRPr="003E3EFD" w:rsidRDefault="001E17BA" w:rsidP="001E17BA">
            <w:pPr>
              <w:ind w:firstLineChars="300" w:firstLine="482"/>
              <w:jc w:val="left"/>
              <w:rPr>
                <w:b/>
                <w:sz w:val="16"/>
                <w:szCs w:val="16"/>
              </w:rPr>
            </w:pPr>
            <w:r w:rsidRPr="003E3EFD">
              <w:rPr>
                <w:rFonts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pct25" w:color="auto" w:fill="auto"/>
            <w:vAlign w:val="center"/>
          </w:tcPr>
          <w:p w14:paraId="18C308A1" w14:textId="77777777" w:rsidR="001E17BA" w:rsidRDefault="001E17BA" w:rsidP="00394E6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pct25" w:color="auto" w:fill="auto"/>
            <w:vAlign w:val="center"/>
          </w:tcPr>
          <w:p w14:paraId="0D2EC017" w14:textId="77777777" w:rsidR="001E17BA" w:rsidRDefault="001E17BA" w:rsidP="001E17BA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25" w:color="auto" w:fill="auto"/>
          </w:tcPr>
          <w:p w14:paraId="558BDD4A" w14:textId="77777777" w:rsidR="001E17BA" w:rsidRDefault="001E17BA" w:rsidP="001E17BA">
            <w:pPr>
              <w:spacing w:beforeLines="50" w:before="167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1E17BA" w14:paraId="2B7C9904" w14:textId="77777777" w:rsidTr="003E3EFD">
        <w:trPr>
          <w:cantSplit/>
          <w:trHeight w:val="231"/>
        </w:trPr>
        <w:tc>
          <w:tcPr>
            <w:tcW w:w="505" w:type="dxa"/>
            <w:tcBorders>
              <w:top w:val="dashed" w:sz="4" w:space="0" w:color="auto"/>
              <w:left w:val="single" w:sz="12" w:space="0" w:color="auto"/>
              <w:right w:val="nil"/>
            </w:tcBorders>
            <w:shd w:val="pct25" w:color="auto" w:fill="auto"/>
          </w:tcPr>
          <w:p w14:paraId="50EA1A93" w14:textId="77777777" w:rsidR="001E17BA" w:rsidRDefault="001E17BA" w:rsidP="003040F6"/>
        </w:tc>
        <w:tc>
          <w:tcPr>
            <w:tcW w:w="2046" w:type="dxa"/>
            <w:tcBorders>
              <w:top w:val="dashed" w:sz="4" w:space="0" w:color="auto"/>
              <w:left w:val="nil"/>
            </w:tcBorders>
            <w:shd w:val="pct25" w:color="auto" w:fill="auto"/>
            <w:vAlign w:val="center"/>
          </w:tcPr>
          <w:p w14:paraId="400A69B8" w14:textId="77777777" w:rsidR="001E17BA" w:rsidRDefault="001E17BA" w:rsidP="001E17BA">
            <w:pPr>
              <w:ind w:firstLineChars="200" w:firstLine="420"/>
              <w:jc w:val="left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126" w:type="dxa"/>
            <w:vMerge/>
          </w:tcPr>
          <w:p w14:paraId="6A869C65" w14:textId="77777777" w:rsidR="001E17BA" w:rsidRDefault="001E17BA" w:rsidP="003040F6"/>
        </w:tc>
        <w:tc>
          <w:tcPr>
            <w:tcW w:w="2127" w:type="dxa"/>
            <w:vMerge/>
            <w:shd w:val="pct25" w:color="auto" w:fill="auto"/>
          </w:tcPr>
          <w:p w14:paraId="492AC5C1" w14:textId="77777777" w:rsidR="001E17BA" w:rsidRDefault="001E17BA" w:rsidP="001E17BA">
            <w:pPr>
              <w:jc w:val="center"/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14:paraId="08F148A5" w14:textId="77777777" w:rsidR="001E17BA" w:rsidRDefault="001E17BA" w:rsidP="001E17BA">
            <w:pPr>
              <w:jc w:val="center"/>
            </w:pPr>
          </w:p>
        </w:tc>
      </w:tr>
      <w:tr w:rsidR="001E17BA" w14:paraId="1CDF971C" w14:textId="77777777" w:rsidTr="006D086C">
        <w:trPr>
          <w:cantSplit/>
          <w:trHeight w:val="142"/>
        </w:trPr>
        <w:tc>
          <w:tcPr>
            <w:tcW w:w="505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14:paraId="6606F555" w14:textId="77777777" w:rsidR="001E17BA" w:rsidRPr="003E3EFD" w:rsidRDefault="001E17BA" w:rsidP="003040F6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nil"/>
              <w:bottom w:val="dashed" w:sz="4" w:space="0" w:color="auto"/>
            </w:tcBorders>
          </w:tcPr>
          <w:p w14:paraId="33FEB7A3" w14:textId="77777777" w:rsidR="001E17BA" w:rsidRPr="003E3EFD" w:rsidRDefault="001E17BA" w:rsidP="003040F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DD7C86C" w14:textId="77777777" w:rsidR="001E17BA" w:rsidRDefault="001E17BA" w:rsidP="002E2AA6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7" w:type="dxa"/>
            <w:vMerge w:val="restart"/>
          </w:tcPr>
          <w:p w14:paraId="6A30B9C3" w14:textId="77777777" w:rsidR="001E17BA" w:rsidRDefault="001E17BA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</w:tcPr>
          <w:p w14:paraId="6A536892" w14:textId="77777777" w:rsidR="001E17BA" w:rsidRDefault="001E17BA" w:rsidP="003040F6"/>
        </w:tc>
      </w:tr>
      <w:tr w:rsidR="001E17BA" w14:paraId="32C549ED" w14:textId="77777777" w:rsidTr="001D3A52">
        <w:trPr>
          <w:cantSplit/>
          <w:trHeight w:val="607"/>
        </w:trPr>
        <w:tc>
          <w:tcPr>
            <w:tcW w:w="5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8B4E07E" w14:textId="77777777" w:rsidR="001E17BA" w:rsidRDefault="001E17BA" w:rsidP="003040F6"/>
        </w:tc>
        <w:tc>
          <w:tcPr>
            <w:tcW w:w="2046" w:type="dxa"/>
            <w:tcBorders>
              <w:top w:val="dashed" w:sz="4" w:space="0" w:color="auto"/>
              <w:left w:val="nil"/>
              <w:bottom w:val="single" w:sz="12" w:space="0" w:color="auto"/>
            </w:tcBorders>
          </w:tcPr>
          <w:p w14:paraId="5E151B03" w14:textId="77777777" w:rsidR="001E17BA" w:rsidRDefault="001E17BA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6ABA28BD" w14:textId="77777777" w:rsidR="001E17BA" w:rsidRDefault="001E17BA" w:rsidP="003040F6"/>
        </w:tc>
        <w:tc>
          <w:tcPr>
            <w:tcW w:w="2127" w:type="dxa"/>
            <w:vMerge/>
            <w:tcBorders>
              <w:bottom w:val="single" w:sz="12" w:space="0" w:color="auto"/>
            </w:tcBorders>
          </w:tcPr>
          <w:p w14:paraId="02B9D506" w14:textId="77777777" w:rsidR="001E17BA" w:rsidRDefault="001E17BA" w:rsidP="003040F6"/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E2DEC0C" w14:textId="77777777" w:rsidR="001E17BA" w:rsidRDefault="001E17BA" w:rsidP="003040F6"/>
        </w:tc>
      </w:tr>
    </w:tbl>
    <w:p w14:paraId="55B1D11A" w14:textId="77777777" w:rsidR="00193FC3" w:rsidRDefault="0068163D" w:rsidP="00E176C3">
      <w:pPr>
        <w:spacing w:before="120"/>
        <w:ind w:firstLineChars="200" w:firstLine="420"/>
      </w:pPr>
      <w:r>
        <w:rPr>
          <w:rFonts w:hint="eastAsia"/>
        </w:rPr>
        <w:t>●児童の様子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641"/>
        <w:gridCol w:w="7406"/>
      </w:tblGrid>
      <w:tr w:rsidR="001A7346" w14:paraId="36CF9A08" w14:textId="77777777" w:rsidTr="00BF49C9">
        <w:trPr>
          <w:trHeight w:val="454"/>
        </w:trPr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25" w:color="auto" w:fill="auto"/>
            <w:vAlign w:val="center"/>
          </w:tcPr>
          <w:p w14:paraId="21AFC1A4" w14:textId="77777777" w:rsidR="001A7346" w:rsidRDefault="00614268" w:rsidP="00DA697A">
            <w:pPr>
              <w:jc w:val="center"/>
            </w:pPr>
            <w:r>
              <w:rPr>
                <w:rFonts w:hint="eastAsia"/>
              </w:rPr>
              <w:t>アレルギー体質の有無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47955" w14:textId="77777777" w:rsidR="001A7346" w:rsidRDefault="00614268" w:rsidP="0013279E">
            <w:r>
              <w:rPr>
                <w:rFonts w:hint="eastAsia"/>
              </w:rPr>
              <w:t xml:space="preserve">　無　・　有　　皮膚　薬品</w:t>
            </w:r>
            <w:r w:rsidR="00193057">
              <w:rPr>
                <w:rFonts w:hint="eastAsia"/>
              </w:rPr>
              <w:t xml:space="preserve">　</w:t>
            </w:r>
            <w:r w:rsidR="00193057" w:rsidRPr="0013279E">
              <w:rPr>
                <w:rFonts w:hint="eastAsia"/>
              </w:rPr>
              <w:t>その</w:t>
            </w:r>
            <w:r w:rsidR="0013279E" w:rsidRPr="0013279E">
              <w:rPr>
                <w:rFonts w:hint="eastAsia"/>
              </w:rPr>
              <w:t>他</w:t>
            </w:r>
            <w:r w:rsidR="0013279E" w:rsidRPr="0013279E">
              <w:rPr>
                <w:rFonts w:hint="eastAsia"/>
                <w:sz w:val="20"/>
              </w:rPr>
              <w:t>（蜂に刺された場合等</w:t>
            </w:r>
            <w:r w:rsidR="00193057" w:rsidRPr="0013279E">
              <w:rPr>
                <w:rFonts w:hint="eastAsia"/>
                <w:sz w:val="20"/>
              </w:rPr>
              <w:t>）</w:t>
            </w:r>
          </w:p>
        </w:tc>
      </w:tr>
      <w:tr w:rsidR="008550D9" w14:paraId="35C6D934" w14:textId="77777777" w:rsidTr="00BF49C9">
        <w:trPr>
          <w:trHeight w:val="359"/>
        </w:trPr>
        <w:tc>
          <w:tcPr>
            <w:tcW w:w="1006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5554EAF7" w14:textId="77777777" w:rsidR="00C54747" w:rsidRPr="008550D9" w:rsidRDefault="003E3EFD" w:rsidP="00C54747">
            <w:pPr>
              <w:jc w:val="left"/>
            </w:pPr>
            <w:r>
              <w:rPr>
                <w:rFonts w:hint="eastAsia"/>
              </w:rPr>
              <w:t>該当するところに</w:t>
            </w:r>
            <w:r w:rsidR="00C54747">
              <w:rPr>
                <w:rFonts w:hint="eastAsia"/>
              </w:rPr>
              <w:t>〇をつけてください</w:t>
            </w:r>
            <w:r>
              <w:rPr>
                <w:rFonts w:hint="eastAsia"/>
              </w:rPr>
              <w:t>（以前かかったことがあるものも該当します）</w:t>
            </w:r>
          </w:p>
        </w:tc>
      </w:tr>
      <w:tr w:rsidR="00E176C3" w14:paraId="76006EA8" w14:textId="77777777" w:rsidTr="00BF49C9">
        <w:trPr>
          <w:trHeight w:val="6125"/>
        </w:trPr>
        <w:tc>
          <w:tcPr>
            <w:tcW w:w="1006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760B5" w14:textId="77777777" w:rsidR="00E176C3" w:rsidRDefault="00C52925" w:rsidP="00131F79">
            <w:pPr>
              <w:spacing w:beforeLines="30" w:before="100" w:line="240" w:lineRule="atLeast"/>
            </w:pPr>
            <w:r>
              <w:t>1</w:t>
            </w:r>
            <w:r w:rsidR="00E176C3">
              <w:t xml:space="preserve"> </w:t>
            </w:r>
            <w:r w:rsidR="00E176C3">
              <w:rPr>
                <w:rFonts w:hint="eastAsia"/>
              </w:rPr>
              <w:t>ぜんそく</w:t>
            </w:r>
            <w:r w:rsidR="00131F79">
              <w:rPr>
                <w:rFonts w:hint="eastAsia"/>
              </w:rPr>
              <w:t xml:space="preserve">　　有　・　無</w:t>
            </w:r>
          </w:p>
          <w:p w14:paraId="6C95B7CC" w14:textId="77777777" w:rsidR="00131F79" w:rsidRPr="00625267" w:rsidRDefault="00131F79" w:rsidP="00131F7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625267">
              <w:rPr>
                <w:rFonts w:hint="eastAsia"/>
                <w:sz w:val="16"/>
                <w:szCs w:val="16"/>
              </w:rPr>
              <w:t>〔有の場合〕</w:t>
            </w:r>
          </w:p>
          <w:p w14:paraId="46B90837" w14:textId="77777777" w:rsidR="00E176C3" w:rsidRDefault="00E176C3" w:rsidP="001E17BA">
            <w:pPr>
              <w:spacing w:beforeLines="20" w:before="67" w:line="240" w:lineRule="atLeas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C52925">
              <w:rPr>
                <w:rFonts w:hint="eastAsia"/>
                <w:b/>
              </w:rPr>
              <w:t>服薬</w:t>
            </w:r>
            <w:r>
              <w:rPr>
                <w:rFonts w:hint="eastAsia"/>
              </w:rPr>
              <w:t>：毎日・発作時のみ・のんでいない</w:t>
            </w:r>
            <w:r w:rsidR="00C5292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C52925">
              <w:rPr>
                <w:rFonts w:hint="eastAsia"/>
                <w:b/>
              </w:rPr>
              <w:t>吸入</w:t>
            </w:r>
            <w:r>
              <w:rPr>
                <w:rFonts w:hint="eastAsia"/>
              </w:rPr>
              <w:t>：毎日・発作時のみ・していない</w:t>
            </w:r>
          </w:p>
          <w:p w14:paraId="437D109B" w14:textId="77777777" w:rsidR="00E176C3" w:rsidRPr="00131F79" w:rsidRDefault="00C52925" w:rsidP="00131F79">
            <w:pPr>
              <w:spacing w:beforeLines="30" w:before="100" w:line="240" w:lineRule="atLeast"/>
            </w:pPr>
            <w:r>
              <w:t>2</w:t>
            </w:r>
            <w:r w:rsidR="00E176C3">
              <w:t xml:space="preserve"> </w:t>
            </w:r>
            <w:r w:rsidR="00E176C3">
              <w:rPr>
                <w:rFonts w:hint="eastAsia"/>
              </w:rPr>
              <w:t>アトピー性皮膚炎</w:t>
            </w:r>
            <w:r w:rsidR="00131F79">
              <w:rPr>
                <w:rFonts w:hint="eastAsia"/>
              </w:rPr>
              <w:t xml:space="preserve">　　有　・　無</w:t>
            </w:r>
          </w:p>
          <w:p w14:paraId="2FF2CFFE" w14:textId="77777777" w:rsidR="00131F79" w:rsidRPr="00625267" w:rsidRDefault="00131F79" w:rsidP="00131F79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  <w:r w:rsidRPr="00625267">
              <w:rPr>
                <w:rFonts w:hint="eastAsia"/>
                <w:sz w:val="16"/>
                <w:szCs w:val="16"/>
              </w:rPr>
              <w:t>〔有の場合〕</w:t>
            </w:r>
          </w:p>
          <w:p w14:paraId="11221A45" w14:textId="77777777" w:rsidR="00E176C3" w:rsidRPr="001E17BA" w:rsidRDefault="00E176C3" w:rsidP="001E17BA">
            <w:pPr>
              <w:spacing w:beforeLines="20" w:before="67" w:line="240" w:lineRule="atLeast"/>
            </w:pPr>
            <w:r>
              <w:rPr>
                <w:rFonts w:hint="eastAsia"/>
              </w:rPr>
              <w:t xml:space="preserve">　</w:t>
            </w:r>
            <w:r w:rsidR="00C52925" w:rsidRPr="001E17BA">
              <w:t xml:space="preserve"> </w:t>
            </w:r>
            <w:r w:rsidR="00C52925" w:rsidRPr="001E17BA">
              <w:rPr>
                <w:rFonts w:hint="eastAsia"/>
              </w:rPr>
              <w:t xml:space="preserve">軽度　中程度　重度　　　</w:t>
            </w:r>
            <w:r w:rsidRPr="001E17BA">
              <w:t xml:space="preserve"> </w:t>
            </w:r>
            <w:r w:rsidRPr="001E17BA">
              <w:rPr>
                <w:rFonts w:hint="eastAsia"/>
              </w:rPr>
              <w:t>治療：</w:t>
            </w:r>
            <w:r w:rsidR="00E935EE">
              <w:rPr>
                <w:rFonts w:hint="eastAsia"/>
              </w:rPr>
              <w:t>・</w:t>
            </w:r>
            <w:r w:rsidRPr="001E17BA">
              <w:rPr>
                <w:rFonts w:hint="eastAsia"/>
              </w:rPr>
              <w:t>内服薬</w:t>
            </w:r>
            <w:r w:rsidR="00C52925" w:rsidRPr="001E17BA">
              <w:rPr>
                <w:rFonts w:hint="eastAsia"/>
              </w:rPr>
              <w:t xml:space="preserve">　</w:t>
            </w:r>
            <w:r w:rsidR="00E935EE">
              <w:rPr>
                <w:rFonts w:hint="eastAsia"/>
              </w:rPr>
              <w:t xml:space="preserve">・軟膏　</w:t>
            </w:r>
            <w:r w:rsidRPr="001E17BA">
              <w:rPr>
                <w:rFonts w:hint="eastAsia"/>
              </w:rPr>
              <w:t>・食事療法</w:t>
            </w:r>
            <w:r w:rsidR="00C52925" w:rsidRPr="001E17BA">
              <w:rPr>
                <w:rFonts w:hint="eastAsia"/>
              </w:rPr>
              <w:t xml:space="preserve">　・治療していない</w:t>
            </w:r>
          </w:p>
          <w:p w14:paraId="6456781F" w14:textId="77777777" w:rsidR="00E176C3" w:rsidRDefault="00C52925" w:rsidP="00131F79">
            <w:pPr>
              <w:spacing w:beforeLines="30" w:before="100" w:line="240" w:lineRule="atLeast"/>
            </w:pPr>
            <w:r>
              <w:t>3</w:t>
            </w:r>
            <w:r w:rsidR="00E176C3">
              <w:t xml:space="preserve"> </w:t>
            </w:r>
            <w:r w:rsidR="00E176C3">
              <w:rPr>
                <w:rFonts w:hint="eastAsia"/>
              </w:rPr>
              <w:t>川崎病</w:t>
            </w:r>
            <w:r w:rsidR="00131F79">
              <w:rPr>
                <w:rFonts w:hint="eastAsia"/>
              </w:rPr>
              <w:t xml:space="preserve">　　有　・　無</w:t>
            </w:r>
          </w:p>
          <w:p w14:paraId="644B19CC" w14:textId="77777777" w:rsidR="00131F79" w:rsidRPr="00625267" w:rsidRDefault="00131F79" w:rsidP="00131F7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625267">
              <w:rPr>
                <w:rFonts w:hint="eastAsia"/>
                <w:sz w:val="16"/>
                <w:szCs w:val="16"/>
              </w:rPr>
              <w:t>〔有の場合〕</w:t>
            </w:r>
          </w:p>
          <w:p w14:paraId="30298D76" w14:textId="77777777" w:rsidR="00E176C3" w:rsidRPr="001E17BA" w:rsidRDefault="00E176C3" w:rsidP="001E17BA">
            <w:pPr>
              <w:spacing w:beforeLines="20" w:before="67" w:line="240" w:lineRule="atLeast"/>
            </w:pPr>
            <w:r w:rsidRPr="00625267">
              <w:rPr>
                <w:rFonts w:hint="eastAsia"/>
              </w:rPr>
              <w:t xml:space="preserve">　</w:t>
            </w:r>
            <w:r w:rsidRPr="001E17BA">
              <w:rPr>
                <w:rFonts w:hint="eastAsia"/>
              </w:rPr>
              <w:t>心臓合併症：</w:t>
            </w:r>
            <w:r w:rsidR="00625267" w:rsidRPr="001E17BA">
              <w:rPr>
                <w:rFonts w:hint="eastAsia"/>
              </w:rPr>
              <w:t xml:space="preserve">有　</w:t>
            </w:r>
            <w:r w:rsidRPr="001E17BA">
              <w:rPr>
                <w:rFonts w:hint="eastAsia"/>
              </w:rPr>
              <w:t>・</w:t>
            </w:r>
            <w:r w:rsidR="00625267" w:rsidRPr="001E17BA">
              <w:rPr>
                <w:rFonts w:hint="eastAsia"/>
              </w:rPr>
              <w:t xml:space="preserve">　無</w:t>
            </w:r>
          </w:p>
          <w:p w14:paraId="4524C65A" w14:textId="77777777" w:rsidR="00E176C3" w:rsidRPr="00625267" w:rsidRDefault="00C52925" w:rsidP="00131F79">
            <w:pPr>
              <w:spacing w:beforeLines="30" w:before="100" w:line="240" w:lineRule="atLeast"/>
            </w:pPr>
            <w:r w:rsidRPr="00625267">
              <w:t>4</w:t>
            </w:r>
            <w:r w:rsidR="00E176C3" w:rsidRPr="00625267">
              <w:t xml:space="preserve"> </w:t>
            </w:r>
            <w:r w:rsidR="00E176C3" w:rsidRPr="00625267">
              <w:rPr>
                <w:rFonts w:hint="eastAsia"/>
              </w:rPr>
              <w:t>Ｂ型肝炎</w:t>
            </w:r>
            <w:r w:rsidR="00625267" w:rsidRPr="00625267">
              <w:rPr>
                <w:rFonts w:hint="eastAsia"/>
              </w:rPr>
              <w:t xml:space="preserve">　有　・　無</w:t>
            </w:r>
          </w:p>
          <w:p w14:paraId="2EDA4669" w14:textId="77777777" w:rsidR="00131F79" w:rsidRPr="00625267" w:rsidRDefault="00131F79" w:rsidP="00131F79">
            <w:pPr>
              <w:spacing w:line="240" w:lineRule="atLeast"/>
            </w:pPr>
            <w:r w:rsidRPr="00625267">
              <w:rPr>
                <w:rFonts w:hint="eastAsia"/>
              </w:rPr>
              <w:t xml:space="preserve">　</w:t>
            </w:r>
            <w:r w:rsidRPr="00625267">
              <w:rPr>
                <w:rFonts w:hint="eastAsia"/>
                <w:sz w:val="16"/>
                <w:szCs w:val="16"/>
              </w:rPr>
              <w:t>〔有の場合〕</w:t>
            </w:r>
          </w:p>
          <w:p w14:paraId="06CBEA36" w14:textId="77777777" w:rsidR="00E176C3" w:rsidRDefault="00E176C3" w:rsidP="00854CCB">
            <w:pPr>
              <w:spacing w:beforeLines="20" w:before="67" w:line="240" w:lineRule="atLeast"/>
              <w:ind w:firstLineChars="100" w:firstLine="210"/>
            </w:pPr>
            <w:r>
              <w:rPr>
                <w:rFonts w:hint="eastAsia"/>
              </w:rPr>
              <w:t>キャリアでない・キャリアである</w:t>
            </w:r>
          </w:p>
          <w:p w14:paraId="57E4D8B5" w14:textId="77777777" w:rsidR="00E176C3" w:rsidRDefault="00C52925" w:rsidP="00131F79">
            <w:pPr>
              <w:spacing w:beforeLines="30" w:before="100" w:line="240" w:lineRule="atLeast"/>
            </w:pPr>
            <w:r>
              <w:t>5</w:t>
            </w:r>
            <w:r w:rsidR="00E176C3">
              <w:t xml:space="preserve"> </w:t>
            </w:r>
            <w:r w:rsidR="00E176C3">
              <w:rPr>
                <w:rFonts w:hint="eastAsia"/>
              </w:rPr>
              <w:t>熱性けいれん</w:t>
            </w:r>
            <w:r w:rsidR="00625267">
              <w:rPr>
                <w:rFonts w:hint="eastAsia"/>
              </w:rPr>
              <w:t xml:space="preserve">　有　・　無</w:t>
            </w:r>
          </w:p>
          <w:p w14:paraId="015A6F59" w14:textId="77777777" w:rsidR="00131F79" w:rsidRPr="00625267" w:rsidRDefault="00131F79" w:rsidP="00131F79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  <w:r w:rsidRPr="00625267">
              <w:rPr>
                <w:rFonts w:hint="eastAsia"/>
                <w:sz w:val="16"/>
                <w:szCs w:val="16"/>
              </w:rPr>
              <w:t>〔有の場合〕</w:t>
            </w:r>
          </w:p>
          <w:p w14:paraId="056E69C6" w14:textId="77777777" w:rsidR="00E176C3" w:rsidRPr="00625267" w:rsidRDefault="00E176C3" w:rsidP="00854CCB">
            <w:pPr>
              <w:spacing w:beforeLines="20" w:before="67" w:line="240" w:lineRule="atLeast"/>
            </w:pPr>
            <w:r w:rsidRPr="00625267">
              <w:rPr>
                <w:rFonts w:hint="eastAsia"/>
              </w:rPr>
              <w:t xml:space="preserve">　</w:t>
            </w:r>
            <w:r w:rsidRPr="00625267">
              <w:t xml:space="preserve"> </w:t>
            </w:r>
            <w:r w:rsidRPr="00625267">
              <w:rPr>
                <w:rFonts w:hint="eastAsia"/>
              </w:rPr>
              <w:t>初回　　　歳</w:t>
            </w:r>
            <w:r w:rsidRPr="00625267">
              <w:t xml:space="preserve"> </w:t>
            </w:r>
            <w:r w:rsidR="00C52925" w:rsidRPr="00625267">
              <w:rPr>
                <w:rFonts w:hint="eastAsia"/>
              </w:rPr>
              <w:t xml:space="preserve">　　　</w:t>
            </w:r>
            <w:r w:rsidRPr="00625267">
              <w:rPr>
                <w:rFonts w:hint="eastAsia"/>
              </w:rPr>
              <w:t>・直近　　歳</w:t>
            </w:r>
            <w:r w:rsidRPr="00625267">
              <w:t xml:space="preserve"> </w:t>
            </w:r>
            <w:r w:rsidR="00C52925" w:rsidRPr="00625267">
              <w:rPr>
                <w:rFonts w:hint="eastAsia"/>
              </w:rPr>
              <w:t xml:space="preserve">　　　</w:t>
            </w:r>
            <w:r w:rsidRPr="00625267">
              <w:rPr>
                <w:rFonts w:hint="eastAsia"/>
              </w:rPr>
              <w:t xml:space="preserve">・回数　</w:t>
            </w:r>
            <w:r w:rsidR="00E935EE">
              <w:rPr>
                <w:rFonts w:hint="eastAsia"/>
              </w:rPr>
              <w:t xml:space="preserve">現在までに　</w:t>
            </w:r>
            <w:r w:rsidRPr="00625267">
              <w:rPr>
                <w:rFonts w:hint="eastAsia"/>
              </w:rPr>
              <w:t xml:space="preserve">　回</w:t>
            </w:r>
          </w:p>
          <w:p w14:paraId="77DC8C7F" w14:textId="77777777" w:rsidR="00E176C3" w:rsidRPr="00625267" w:rsidRDefault="00C52925" w:rsidP="00131F79">
            <w:pPr>
              <w:spacing w:beforeLines="30" w:before="100" w:line="240" w:lineRule="atLeast"/>
            </w:pPr>
            <w:r w:rsidRPr="00625267">
              <w:t>6</w:t>
            </w:r>
            <w:r w:rsidR="00E176C3" w:rsidRPr="00625267">
              <w:t xml:space="preserve"> </w:t>
            </w:r>
            <w:r w:rsidR="00E176C3" w:rsidRPr="00625267">
              <w:rPr>
                <w:rFonts w:hint="eastAsia"/>
              </w:rPr>
              <w:t>食品アレルギー</w:t>
            </w:r>
            <w:r w:rsidR="00625267" w:rsidRPr="00625267">
              <w:rPr>
                <w:rFonts w:hint="eastAsia"/>
              </w:rPr>
              <w:t xml:space="preserve">　有　・　無</w:t>
            </w:r>
          </w:p>
          <w:p w14:paraId="6306D8FB" w14:textId="77777777" w:rsidR="00131F79" w:rsidRPr="00625267" w:rsidRDefault="00131F79" w:rsidP="00131F79">
            <w:pPr>
              <w:spacing w:line="240" w:lineRule="atLeast"/>
            </w:pPr>
            <w:r w:rsidRPr="00625267">
              <w:rPr>
                <w:rFonts w:hint="eastAsia"/>
              </w:rPr>
              <w:t xml:space="preserve">　</w:t>
            </w:r>
            <w:r w:rsidRPr="00625267">
              <w:rPr>
                <w:rFonts w:hint="eastAsia"/>
                <w:sz w:val="16"/>
                <w:szCs w:val="16"/>
              </w:rPr>
              <w:t>〔有の場合〕</w:t>
            </w:r>
          </w:p>
          <w:p w14:paraId="18BF04E8" w14:textId="77777777" w:rsidR="00E176C3" w:rsidRDefault="00E176C3" w:rsidP="00131F79">
            <w:pPr>
              <w:spacing w:beforeLines="30" w:before="100" w:line="240" w:lineRule="atLeas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131F79">
              <w:rPr>
                <w:rFonts w:hint="eastAsia"/>
              </w:rPr>
              <w:t>卵・牛乳（乳製品）・そば・大豆・小麦・その</w:t>
            </w:r>
            <w:r>
              <w:rPr>
                <w:rFonts w:hint="eastAsia"/>
              </w:rPr>
              <w:t>他</w:t>
            </w:r>
            <w:r w:rsidR="00E935EE">
              <w:rPr>
                <w:rFonts w:hint="eastAsia"/>
              </w:rPr>
              <w:t>具体的に</w:t>
            </w:r>
            <w:r>
              <w:rPr>
                <w:rFonts w:hint="eastAsia"/>
              </w:rPr>
              <w:t>（　　　　　　　　　　　　　　　　　　）</w:t>
            </w:r>
          </w:p>
          <w:p w14:paraId="732BE516" w14:textId="77777777" w:rsidR="00E176C3" w:rsidRPr="003E07B8" w:rsidRDefault="00C52925" w:rsidP="00131F79">
            <w:pPr>
              <w:spacing w:beforeLines="30" w:before="100" w:afterLines="30" w:after="100" w:line="240" w:lineRule="atLeast"/>
            </w:pPr>
            <w:r>
              <w:t>7</w:t>
            </w:r>
            <w:r w:rsidR="00E176C3">
              <w:t xml:space="preserve"> </w:t>
            </w:r>
            <w:r w:rsidR="00E176C3">
              <w:rPr>
                <w:rFonts w:hint="eastAsia"/>
              </w:rPr>
              <w:t>その他</w:t>
            </w:r>
            <w:r w:rsidR="00131F79">
              <w:rPr>
                <w:rFonts w:hint="eastAsia"/>
              </w:rPr>
              <w:t xml:space="preserve">　気になること</w:t>
            </w:r>
            <w:r w:rsidR="00E176C3">
              <w:rPr>
                <w:rFonts w:hint="eastAsia"/>
              </w:rPr>
              <w:t xml:space="preserve">（　　　　　　　　　　　　　　　　</w:t>
            </w:r>
            <w:r w:rsidR="00131F79">
              <w:rPr>
                <w:rFonts w:hint="eastAsia"/>
              </w:rPr>
              <w:t xml:space="preserve">　　　　　　　　　　　　　　　　　</w:t>
            </w:r>
            <w:r w:rsidR="00E176C3">
              <w:rPr>
                <w:rFonts w:hint="eastAsia"/>
              </w:rPr>
              <w:t xml:space="preserve">　）</w:t>
            </w:r>
          </w:p>
        </w:tc>
      </w:tr>
      <w:tr w:rsidR="00711E2D" w14:paraId="7CA93FFF" w14:textId="77777777" w:rsidTr="003E3EFD">
        <w:trPr>
          <w:trHeight w:val="402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pct25" w:color="auto" w:fill="auto"/>
            <w:vAlign w:val="center"/>
          </w:tcPr>
          <w:p w14:paraId="09A21201" w14:textId="77777777" w:rsidR="00711E2D" w:rsidRPr="00BF49C9" w:rsidRDefault="00BF49C9" w:rsidP="00BF49C9">
            <w:pPr>
              <w:jc w:val="center"/>
            </w:pPr>
            <w:r>
              <w:rPr>
                <w:rFonts w:hint="eastAsia"/>
              </w:rPr>
              <w:t>食事</w:t>
            </w:r>
          </w:p>
        </w:tc>
        <w:tc>
          <w:tcPr>
            <w:tcW w:w="9356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999644A" w14:textId="77777777" w:rsidR="00711E2D" w:rsidRDefault="00E935EE" w:rsidP="00E935EE">
            <w:pPr>
              <w:spacing w:line="240" w:lineRule="atLeast"/>
            </w:pPr>
            <w:r w:rsidRPr="00E935EE">
              <w:rPr>
                <w:rFonts w:hint="eastAsia"/>
              </w:rPr>
              <w:t>□</w:t>
            </w:r>
            <w:r w:rsidRPr="00E935EE">
              <w:rPr>
                <w:rFonts w:hint="eastAsia"/>
                <w:b/>
              </w:rPr>
              <w:t>母乳</w:t>
            </w:r>
            <w:r w:rsidRPr="00E935EE">
              <w:rPr>
                <w:rFonts w:hint="eastAsia"/>
              </w:rPr>
              <w:t xml:space="preserve">　□</w:t>
            </w:r>
            <w:r w:rsidRPr="00E935EE">
              <w:rPr>
                <w:rFonts w:hint="eastAsia"/>
                <w:b/>
              </w:rPr>
              <w:t>ミルク</w:t>
            </w:r>
            <w:r>
              <w:rPr>
                <w:rFonts w:hint="eastAsia"/>
                <w:b/>
              </w:rPr>
              <w:t xml:space="preserve">　</w:t>
            </w:r>
            <w:r w:rsidRPr="00E935EE">
              <w:rPr>
                <w:rFonts w:hint="eastAsia"/>
              </w:rPr>
              <w:t>□混合</w:t>
            </w:r>
            <w:r>
              <w:rPr>
                <w:rFonts w:hint="eastAsia"/>
              </w:rPr>
              <w:t xml:space="preserve">　　　　　　</w:t>
            </w:r>
            <w:r w:rsidR="00711E2D">
              <w:t xml:space="preserve"> </w:t>
            </w:r>
            <w:r w:rsidR="00711E2D" w:rsidRPr="00C16D30">
              <w:rPr>
                <w:rFonts w:hint="eastAsia"/>
                <w:b/>
              </w:rPr>
              <w:t>離乳食</w:t>
            </w:r>
            <w:r w:rsidR="00711E2D">
              <w:rPr>
                <w:rFonts w:hint="eastAsia"/>
                <w:b/>
              </w:rPr>
              <w:t xml:space="preserve">　</w:t>
            </w:r>
            <w:r w:rsidR="00711E2D">
              <w:rPr>
                <w:rFonts w:hint="eastAsia"/>
              </w:rPr>
              <w:t xml:space="preserve">　□</w:t>
            </w:r>
            <w:r w:rsidR="00711E2D">
              <w:t>1</w:t>
            </w:r>
            <w:r w:rsidR="00711E2D">
              <w:rPr>
                <w:rFonts w:hint="eastAsia"/>
              </w:rPr>
              <w:t>回</w:t>
            </w:r>
            <w:r>
              <w:rPr>
                <w:rFonts w:hint="eastAsia"/>
              </w:rPr>
              <w:t>食</w:t>
            </w:r>
            <w:r w:rsidR="00711E2D">
              <w:rPr>
                <w:rFonts w:hint="eastAsia"/>
              </w:rPr>
              <w:t xml:space="preserve">　</w:t>
            </w:r>
            <w:r w:rsidR="00711E2D">
              <w:t xml:space="preserve"> </w:t>
            </w:r>
            <w:r w:rsidR="00711E2D">
              <w:rPr>
                <w:rFonts w:hint="eastAsia"/>
              </w:rPr>
              <w:t>□</w:t>
            </w:r>
            <w:r w:rsidR="00711E2D">
              <w:t>2</w:t>
            </w:r>
            <w:r w:rsidR="00711E2D">
              <w:rPr>
                <w:rFonts w:hint="eastAsia"/>
              </w:rPr>
              <w:t>回</w:t>
            </w:r>
            <w:r>
              <w:rPr>
                <w:rFonts w:hint="eastAsia"/>
              </w:rPr>
              <w:t>食</w:t>
            </w:r>
            <w:r w:rsidR="00711E2D">
              <w:rPr>
                <w:rFonts w:hint="eastAsia"/>
              </w:rPr>
              <w:t xml:space="preserve">　　□</w:t>
            </w:r>
            <w:r w:rsidR="00711E2D">
              <w:t>3</w:t>
            </w:r>
            <w:r w:rsidR="00711E2D">
              <w:rPr>
                <w:rFonts w:hint="eastAsia"/>
              </w:rPr>
              <w:t>回</w:t>
            </w:r>
            <w:r>
              <w:rPr>
                <w:rFonts w:hint="eastAsia"/>
              </w:rPr>
              <w:t>食</w:t>
            </w:r>
            <w:r w:rsidR="00711E2D">
              <w:rPr>
                <w:rFonts w:hint="eastAsia"/>
              </w:rPr>
              <w:t xml:space="preserve">　　　</w:t>
            </w:r>
          </w:p>
        </w:tc>
      </w:tr>
      <w:tr w:rsidR="00711E2D" w14:paraId="03E23E50" w14:textId="77777777" w:rsidTr="003E3EFD">
        <w:trPr>
          <w:trHeight w:val="429"/>
        </w:trPr>
        <w:tc>
          <w:tcPr>
            <w:tcW w:w="708" w:type="dxa"/>
            <w:vMerge/>
            <w:tcBorders>
              <w:left w:val="single" w:sz="12" w:space="0" w:color="auto"/>
            </w:tcBorders>
            <w:shd w:val="pct25" w:color="auto" w:fill="auto"/>
          </w:tcPr>
          <w:p w14:paraId="04092708" w14:textId="77777777" w:rsidR="00711E2D" w:rsidRDefault="00711E2D" w:rsidP="00CD7501"/>
        </w:tc>
        <w:tc>
          <w:tcPr>
            <w:tcW w:w="935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2B0817" w14:textId="77777777" w:rsidR="00711E2D" w:rsidRDefault="00711E2D" w:rsidP="006D086C">
            <w:pPr>
              <w:ind w:left="1054" w:hangingChars="500" w:hanging="1054"/>
            </w:pPr>
            <w:r w:rsidRPr="00C16D30">
              <w:rPr>
                <w:rFonts w:hint="eastAsia"/>
                <w:b/>
              </w:rPr>
              <w:t>完了食</w:t>
            </w:r>
            <w:r>
              <w:rPr>
                <w:rFonts w:hint="eastAsia"/>
              </w:rPr>
              <w:t xml:space="preserve">　</w:t>
            </w:r>
            <w:r w:rsidR="00E935EE">
              <w:rPr>
                <w:rFonts w:hint="eastAsia"/>
              </w:rPr>
              <w:t xml:space="preserve">□全面介助　□部分介助　</w:t>
            </w:r>
            <w:r w:rsidR="0025426E">
              <w:rPr>
                <w:rFonts w:hint="eastAsia"/>
              </w:rPr>
              <w:t xml:space="preserve">□見守り　</w:t>
            </w:r>
            <w:r>
              <w:rPr>
                <w:rFonts w:hint="eastAsia"/>
              </w:rPr>
              <w:t>□自分で食べる（スプーン、はし、手づかみ）</w:t>
            </w:r>
          </w:p>
        </w:tc>
      </w:tr>
      <w:tr w:rsidR="00711E2D" w14:paraId="345105AF" w14:textId="77777777" w:rsidTr="003E3EFD">
        <w:trPr>
          <w:trHeight w:val="990"/>
        </w:trPr>
        <w:tc>
          <w:tcPr>
            <w:tcW w:w="708" w:type="dxa"/>
            <w:tcBorders>
              <w:left w:val="single" w:sz="12" w:space="0" w:color="auto"/>
            </w:tcBorders>
            <w:shd w:val="pct25" w:color="auto" w:fill="auto"/>
          </w:tcPr>
          <w:p w14:paraId="197D4288" w14:textId="77777777" w:rsidR="00711E2D" w:rsidRDefault="00711E2D" w:rsidP="00BF49C9">
            <w:pPr>
              <w:jc w:val="center"/>
            </w:pPr>
          </w:p>
          <w:p w14:paraId="756E091C" w14:textId="77777777" w:rsidR="00A140EA" w:rsidRDefault="00A140EA" w:rsidP="00BF49C9">
            <w:pPr>
              <w:jc w:val="center"/>
            </w:pPr>
            <w:r>
              <w:rPr>
                <w:rFonts w:hint="eastAsia"/>
              </w:rPr>
              <w:t>排泄</w:t>
            </w:r>
          </w:p>
        </w:tc>
        <w:tc>
          <w:tcPr>
            <w:tcW w:w="9356" w:type="dxa"/>
            <w:gridSpan w:val="2"/>
            <w:tcBorders>
              <w:right w:val="single" w:sz="12" w:space="0" w:color="auto"/>
            </w:tcBorders>
            <w:vAlign w:val="center"/>
          </w:tcPr>
          <w:p w14:paraId="19606FBC" w14:textId="77777777" w:rsidR="0025426E" w:rsidRDefault="0025426E" w:rsidP="003E3EFD">
            <w:pPr>
              <w:spacing w:beforeLines="10" w:before="33" w:line="240" w:lineRule="atLeast"/>
            </w:pPr>
            <w:r>
              <w:rPr>
                <w:rFonts w:hint="eastAsia"/>
              </w:rPr>
              <w:t>□オムツ</w:t>
            </w:r>
            <w:r w:rsidR="006F03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□トレーニング中　　□おもらしがある　　　　□予告しない</w:t>
            </w:r>
          </w:p>
          <w:p w14:paraId="23AB3CD1" w14:textId="77777777" w:rsidR="006F035B" w:rsidRDefault="0025426E" w:rsidP="003E3EFD">
            <w:pPr>
              <w:spacing w:beforeLines="10" w:before="33" w:line="240" w:lineRule="atLeast"/>
            </w:pPr>
            <w:r>
              <w:rPr>
                <w:rFonts w:hint="eastAsia"/>
              </w:rPr>
              <w:t>□知らせるが介助が必要　　　　　□用便ができるが拭き取れない　　□自立</w:t>
            </w:r>
          </w:p>
          <w:p w14:paraId="7B48D645" w14:textId="77777777" w:rsidR="00711E2D" w:rsidRDefault="0025426E" w:rsidP="003E3EFD">
            <w:pPr>
              <w:spacing w:beforeLines="10" w:before="33" w:line="240" w:lineRule="atLeast"/>
            </w:pPr>
            <w:r>
              <w:rPr>
                <w:rFonts w:hint="eastAsia"/>
              </w:rPr>
              <w:t>その他（</w:t>
            </w:r>
            <w:r w:rsidR="00711E2D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　　　　　　　　　　　　　　　　）</w:t>
            </w:r>
          </w:p>
        </w:tc>
      </w:tr>
      <w:tr w:rsidR="00711E2D" w14:paraId="3884CDAA" w14:textId="77777777" w:rsidTr="003E3EFD">
        <w:trPr>
          <w:trHeight w:val="423"/>
        </w:trPr>
        <w:tc>
          <w:tcPr>
            <w:tcW w:w="708" w:type="dxa"/>
            <w:tcBorders>
              <w:left w:val="single" w:sz="12" w:space="0" w:color="auto"/>
            </w:tcBorders>
            <w:shd w:val="pct25" w:color="auto" w:fill="auto"/>
            <w:vAlign w:val="center"/>
          </w:tcPr>
          <w:p w14:paraId="2353E4B7" w14:textId="77777777" w:rsidR="00711E2D" w:rsidRPr="003E3EFD" w:rsidRDefault="003E3EFD" w:rsidP="00372092">
            <w:pPr>
              <w:ind w:left="-57" w:right="-57"/>
              <w:jc w:val="center"/>
            </w:pPr>
            <w:r w:rsidRPr="003E3EFD">
              <w:rPr>
                <w:rFonts w:hint="eastAsia"/>
              </w:rPr>
              <w:t>移動</w:t>
            </w:r>
          </w:p>
        </w:tc>
        <w:tc>
          <w:tcPr>
            <w:tcW w:w="9356" w:type="dxa"/>
            <w:gridSpan w:val="2"/>
            <w:tcBorders>
              <w:right w:val="single" w:sz="12" w:space="0" w:color="auto"/>
            </w:tcBorders>
            <w:vAlign w:val="center"/>
          </w:tcPr>
          <w:p w14:paraId="647A07A9" w14:textId="77777777" w:rsidR="00711E2D" w:rsidRPr="0013279E" w:rsidRDefault="0025426E" w:rsidP="006F035B">
            <w:r>
              <w:rPr>
                <w:rFonts w:hint="eastAsia"/>
              </w:rPr>
              <w:t>□ハイハイ　□つかまり立ち　□つたい歩き　□歩く</w:t>
            </w:r>
          </w:p>
        </w:tc>
      </w:tr>
      <w:tr w:rsidR="00BF49C9" w14:paraId="57FF7737" w14:textId="77777777" w:rsidTr="003E3EFD">
        <w:trPr>
          <w:trHeight w:val="416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pct25" w:color="auto" w:fill="auto"/>
          </w:tcPr>
          <w:p w14:paraId="59D2C27B" w14:textId="77777777" w:rsidR="00BF49C9" w:rsidRDefault="00BF49C9" w:rsidP="00BF49C9">
            <w:pPr>
              <w:rPr>
                <w:b/>
                <w:sz w:val="20"/>
              </w:rPr>
            </w:pPr>
          </w:p>
          <w:p w14:paraId="057BCCB7" w14:textId="77777777" w:rsidR="00BF49C9" w:rsidRPr="00BF49C9" w:rsidRDefault="00BF49C9" w:rsidP="00BF49C9">
            <w:pPr>
              <w:rPr>
                <w:b/>
                <w:sz w:val="24"/>
                <w:szCs w:val="24"/>
              </w:rPr>
            </w:pPr>
            <w:r w:rsidRPr="00BF49C9">
              <w:rPr>
                <w:rFonts w:hint="eastAsia"/>
                <w:b/>
                <w:spacing w:val="2"/>
                <w:w w:val="36"/>
                <w:sz w:val="24"/>
                <w:szCs w:val="24"/>
                <w:fitText w:val="800" w:id="-974371584"/>
              </w:rPr>
              <w:t>コミュニケーショ</w:t>
            </w:r>
            <w:r w:rsidRPr="00BF49C9">
              <w:rPr>
                <w:rFonts w:hint="eastAsia"/>
                <w:b/>
                <w:spacing w:val="-4"/>
                <w:w w:val="36"/>
                <w:sz w:val="24"/>
                <w:szCs w:val="24"/>
                <w:fitText w:val="800" w:id="-974371584"/>
              </w:rPr>
              <w:t>ン</w:t>
            </w:r>
          </w:p>
        </w:tc>
        <w:tc>
          <w:tcPr>
            <w:tcW w:w="9356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9694EC3" w14:textId="77777777" w:rsidR="00BF49C9" w:rsidRDefault="005042DA" w:rsidP="00BF49C9">
            <w:r>
              <w:rPr>
                <w:rFonts w:hint="eastAsia"/>
              </w:rPr>
              <w:t>話しかけると：</w:t>
            </w:r>
            <w:r w:rsidR="00BF49C9">
              <w:t xml:space="preserve"> </w:t>
            </w:r>
            <w:r w:rsidR="00BF49C9">
              <w:rPr>
                <w:rFonts w:hint="eastAsia"/>
              </w:rPr>
              <w:t>□理解できる</w:t>
            </w:r>
            <w:r w:rsidR="00BF49C9">
              <w:t xml:space="preserve"> </w:t>
            </w:r>
            <w:r w:rsidR="00BF49C9">
              <w:rPr>
                <w:rFonts w:hint="eastAsia"/>
              </w:rPr>
              <w:t xml:space="preserve">　□だいたい理解できる</w:t>
            </w:r>
            <w:r w:rsidR="00BF49C9">
              <w:t xml:space="preserve"> </w:t>
            </w:r>
            <w:r w:rsidR="00BF49C9">
              <w:rPr>
                <w:rFonts w:hint="eastAsia"/>
              </w:rPr>
              <w:t xml:space="preserve">　□少しできる　　□理解できない</w:t>
            </w:r>
          </w:p>
        </w:tc>
      </w:tr>
      <w:tr w:rsidR="00BF49C9" w14:paraId="75776839" w14:textId="77777777" w:rsidTr="003E3EFD">
        <w:trPr>
          <w:trHeight w:val="429"/>
        </w:trPr>
        <w:tc>
          <w:tcPr>
            <w:tcW w:w="708" w:type="dxa"/>
            <w:vMerge/>
            <w:tcBorders>
              <w:left w:val="single" w:sz="12" w:space="0" w:color="auto"/>
            </w:tcBorders>
            <w:shd w:val="pct25" w:color="auto" w:fill="auto"/>
          </w:tcPr>
          <w:p w14:paraId="7E8D53DD" w14:textId="77777777" w:rsidR="00BF49C9" w:rsidRDefault="00BF49C9" w:rsidP="00BF49C9"/>
        </w:tc>
        <w:tc>
          <w:tcPr>
            <w:tcW w:w="935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ED75227" w14:textId="77777777" w:rsidR="00BF49C9" w:rsidRDefault="00BF49C9" w:rsidP="00BF49C9">
            <w:r>
              <w:rPr>
                <w:rFonts w:hint="eastAsia"/>
              </w:rPr>
              <w:t xml:space="preserve">□発語なし　　□話しかけに反応　　□片言を話す　　□単語を言える　</w:t>
            </w:r>
            <w:r>
              <w:t xml:space="preserve"> </w:t>
            </w:r>
            <w:r>
              <w:rPr>
                <w:rFonts w:hint="eastAsia"/>
              </w:rPr>
              <w:t>□会話ができる</w:t>
            </w:r>
          </w:p>
        </w:tc>
      </w:tr>
      <w:tr w:rsidR="00BF49C9" w14:paraId="615D41DA" w14:textId="77777777" w:rsidTr="003E3EFD">
        <w:trPr>
          <w:trHeight w:val="427"/>
        </w:trPr>
        <w:tc>
          <w:tcPr>
            <w:tcW w:w="708" w:type="dxa"/>
            <w:tcBorders>
              <w:left w:val="single" w:sz="12" w:space="0" w:color="auto"/>
            </w:tcBorders>
            <w:shd w:val="pct25" w:color="auto" w:fill="auto"/>
          </w:tcPr>
          <w:p w14:paraId="00E64C8B" w14:textId="77777777" w:rsidR="00BF49C9" w:rsidRDefault="006D086C" w:rsidP="006D086C">
            <w:pPr>
              <w:spacing w:beforeLines="30" w:before="100" w:line="240" w:lineRule="atLeast"/>
            </w:pPr>
            <w:r w:rsidRPr="006D086C">
              <w:rPr>
                <w:rFonts w:hint="eastAsia"/>
                <w:spacing w:val="26"/>
                <w:fitText w:val="735" w:id="-974371583"/>
              </w:rPr>
              <w:t>着替</w:t>
            </w:r>
            <w:r w:rsidRPr="006D086C">
              <w:rPr>
                <w:rFonts w:hint="eastAsia"/>
                <w:fitText w:val="735" w:id="-974371583"/>
              </w:rPr>
              <w:t>え</w:t>
            </w:r>
          </w:p>
        </w:tc>
        <w:tc>
          <w:tcPr>
            <w:tcW w:w="9356" w:type="dxa"/>
            <w:gridSpan w:val="2"/>
            <w:tcBorders>
              <w:right w:val="single" w:sz="12" w:space="0" w:color="auto"/>
            </w:tcBorders>
            <w:vAlign w:val="center"/>
          </w:tcPr>
          <w:p w14:paraId="1E133176" w14:textId="77777777" w:rsidR="00BF49C9" w:rsidRDefault="00BF49C9" w:rsidP="00BF49C9">
            <w:r>
              <w:rPr>
                <w:rFonts w:hint="eastAsia"/>
              </w:rPr>
              <w:t>衣服着脱　□全面介助　　□部分介助　　□声かけのみ　　□自立</w:t>
            </w:r>
          </w:p>
        </w:tc>
      </w:tr>
      <w:tr w:rsidR="00BF49C9" w14:paraId="7D5F388D" w14:textId="77777777" w:rsidTr="00BF49C9">
        <w:trPr>
          <w:trHeight w:val="317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pct25" w:color="auto" w:fill="auto"/>
          </w:tcPr>
          <w:p w14:paraId="51B42033" w14:textId="77777777" w:rsidR="00BF49C9" w:rsidRDefault="00BF49C9" w:rsidP="00BF49C9">
            <w:pPr>
              <w:spacing w:beforeLines="40" w:before="134"/>
              <w:ind w:left="-57" w:right="-57"/>
              <w:jc w:val="center"/>
            </w:pPr>
            <w:r>
              <w:rPr>
                <w:rFonts w:hint="eastAsia"/>
              </w:rPr>
              <w:t xml:space="preserve">備考　</w:t>
            </w:r>
          </w:p>
        </w:tc>
        <w:tc>
          <w:tcPr>
            <w:tcW w:w="935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6441827" w14:textId="77777777" w:rsidR="00BF49C9" w:rsidRDefault="00BF49C9" w:rsidP="006D086C">
            <w:r>
              <w:rPr>
                <w:rFonts w:hint="eastAsia"/>
                <w:sz w:val="20"/>
              </w:rPr>
              <w:t>お子さん</w:t>
            </w:r>
            <w:r w:rsidRPr="0048769F">
              <w:rPr>
                <w:rFonts w:hint="eastAsia"/>
                <w:sz w:val="20"/>
              </w:rPr>
              <w:t>について気になること等</w:t>
            </w:r>
            <w:r>
              <w:rPr>
                <w:rFonts w:hint="eastAsia"/>
                <w:sz w:val="20"/>
              </w:rPr>
              <w:t>（言葉がゆっくり、落ち着きがない、</w:t>
            </w:r>
            <w:r w:rsidR="006D086C">
              <w:rPr>
                <w:rFonts w:hint="eastAsia"/>
                <w:sz w:val="20"/>
              </w:rPr>
              <w:t>人見知りが強い</w:t>
            </w:r>
            <w:r w:rsidR="00E935EE">
              <w:rPr>
                <w:rFonts w:hint="eastAsia"/>
                <w:sz w:val="20"/>
              </w:rPr>
              <w:t>など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BF49C9" w14:paraId="4AC8D78E" w14:textId="77777777" w:rsidTr="00BF49C9">
        <w:trPr>
          <w:trHeight w:val="317"/>
        </w:trPr>
        <w:tc>
          <w:tcPr>
            <w:tcW w:w="708" w:type="dxa"/>
            <w:vMerge/>
            <w:tcBorders>
              <w:left w:val="single" w:sz="12" w:space="0" w:color="auto"/>
            </w:tcBorders>
            <w:shd w:val="pct25" w:color="auto" w:fill="auto"/>
          </w:tcPr>
          <w:p w14:paraId="490975C1" w14:textId="77777777" w:rsidR="00BF49C9" w:rsidRDefault="00BF49C9" w:rsidP="00BF49C9">
            <w:pPr>
              <w:spacing w:beforeLines="40" w:before="134"/>
              <w:ind w:left="-57" w:right="-57"/>
              <w:jc w:val="center"/>
            </w:pPr>
          </w:p>
        </w:tc>
        <w:tc>
          <w:tcPr>
            <w:tcW w:w="9356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AF742C3" w14:textId="77777777" w:rsidR="00BF49C9" w:rsidRDefault="00BF49C9" w:rsidP="00BF49C9"/>
        </w:tc>
      </w:tr>
      <w:tr w:rsidR="00BF49C9" w14:paraId="73DD3235" w14:textId="77777777" w:rsidTr="003E3EFD">
        <w:trPr>
          <w:trHeight w:val="671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16023C94" w14:textId="77777777" w:rsidR="00BF49C9" w:rsidRDefault="00BF49C9" w:rsidP="00BF49C9">
            <w:pPr>
              <w:spacing w:beforeLines="40" w:before="134"/>
              <w:ind w:left="-57" w:right="-57"/>
              <w:jc w:val="center"/>
            </w:pPr>
          </w:p>
        </w:tc>
        <w:tc>
          <w:tcPr>
            <w:tcW w:w="935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DAB302" w14:textId="77777777" w:rsidR="006D086C" w:rsidRDefault="006D086C" w:rsidP="00BF49C9"/>
          <w:p w14:paraId="57124B3C" w14:textId="77777777" w:rsidR="00BF49C9" w:rsidRPr="006D086C" w:rsidRDefault="006D086C" w:rsidP="00BF49C9">
            <w:r>
              <w:rPr>
                <w:rFonts w:hint="eastAsia"/>
              </w:rPr>
              <w:t>※このことについてどこかに相談していますか（　はい　・　いいえ）</w:t>
            </w:r>
          </w:p>
        </w:tc>
      </w:tr>
    </w:tbl>
    <w:p w14:paraId="07DC0D4C" w14:textId="77777777" w:rsidR="004002DA" w:rsidRPr="00C677BE" w:rsidRDefault="00625267" w:rsidP="006D086C">
      <w:pPr>
        <w:spacing w:beforeLines="50" w:before="167"/>
        <w:rPr>
          <w:sz w:val="6"/>
          <w:szCs w:val="6"/>
        </w:rPr>
      </w:pPr>
      <w:r>
        <w:rPr>
          <w:rFonts w:hint="eastAsia"/>
        </w:rPr>
        <w:t xml:space="preserve">　　</w:t>
      </w:r>
      <w:r w:rsidR="00E17EFA">
        <w:rPr>
          <w:rFonts w:hint="eastAsia"/>
        </w:rPr>
        <w:t xml:space="preserve">　</w:t>
      </w:r>
      <w:r w:rsidRPr="00854CCB">
        <w:rPr>
          <w:rFonts w:hint="eastAsia"/>
          <w:b/>
          <w:sz w:val="22"/>
          <w:szCs w:val="22"/>
        </w:rPr>
        <w:t>教育・保育施設へこの情報を</w:t>
      </w:r>
      <w:r w:rsidR="00E17EFA" w:rsidRPr="00854CCB">
        <w:rPr>
          <w:rFonts w:hint="eastAsia"/>
          <w:b/>
          <w:sz w:val="22"/>
          <w:szCs w:val="22"/>
        </w:rPr>
        <w:t xml:space="preserve">提供することに同意します。　</w:t>
      </w:r>
      <w:r w:rsidR="00E17EFA" w:rsidRPr="00854CCB">
        <w:rPr>
          <w:rFonts w:hint="eastAsia"/>
          <w:b/>
          <w:sz w:val="22"/>
          <w:szCs w:val="22"/>
          <w:u w:val="single"/>
        </w:rPr>
        <w:t xml:space="preserve">署名　　　　　　　　　　　　　</w:t>
      </w:r>
      <w:r w:rsidR="00E17EFA" w:rsidRPr="00854CCB">
        <w:rPr>
          <w:rFonts w:hint="eastAsia"/>
          <w:sz w:val="22"/>
          <w:szCs w:val="22"/>
        </w:rPr>
        <w:t xml:space="preserve">　　　　　　　　　　　　</w:t>
      </w:r>
      <w:r w:rsidR="00E17EFA" w:rsidRPr="00C677BE">
        <w:rPr>
          <w:rFonts w:hint="eastAsia"/>
          <w:sz w:val="6"/>
          <w:szCs w:val="6"/>
        </w:rPr>
        <w:t xml:space="preserve">　　</w:t>
      </w:r>
    </w:p>
    <w:sectPr w:rsidR="004002DA" w:rsidRPr="00C677BE" w:rsidSect="00C677BE">
      <w:pgSz w:w="11906" w:h="16838" w:code="9"/>
      <w:pgMar w:top="680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95BE" w14:textId="77777777" w:rsidR="00FA1432" w:rsidRDefault="00FA1432" w:rsidP="00E95820">
      <w:r>
        <w:separator/>
      </w:r>
    </w:p>
  </w:endnote>
  <w:endnote w:type="continuationSeparator" w:id="0">
    <w:p w14:paraId="6E8E5ED8" w14:textId="77777777" w:rsidR="00FA1432" w:rsidRDefault="00FA1432" w:rsidP="00E9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E1C5" w14:textId="77777777" w:rsidR="00FA1432" w:rsidRDefault="00FA1432" w:rsidP="00E95820">
      <w:r>
        <w:separator/>
      </w:r>
    </w:p>
  </w:footnote>
  <w:footnote w:type="continuationSeparator" w:id="0">
    <w:p w14:paraId="7D91CA57" w14:textId="77777777" w:rsidR="00FA1432" w:rsidRDefault="00FA1432" w:rsidP="00E9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07E01"/>
    <w:multiLevelType w:val="hybridMultilevel"/>
    <w:tmpl w:val="EF38DEFC"/>
    <w:lvl w:ilvl="0" w:tplc="A794429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40F6"/>
    <w:rsid w:val="00022BF1"/>
    <w:rsid w:val="00042950"/>
    <w:rsid w:val="00085051"/>
    <w:rsid w:val="0009167A"/>
    <w:rsid w:val="000C18CC"/>
    <w:rsid w:val="00131F79"/>
    <w:rsid w:val="0013279E"/>
    <w:rsid w:val="001558E2"/>
    <w:rsid w:val="001770AD"/>
    <w:rsid w:val="00193057"/>
    <w:rsid w:val="00193FC3"/>
    <w:rsid w:val="001A7346"/>
    <w:rsid w:val="001D3A52"/>
    <w:rsid w:val="001E17BA"/>
    <w:rsid w:val="00214527"/>
    <w:rsid w:val="002325C5"/>
    <w:rsid w:val="00235360"/>
    <w:rsid w:val="002375B4"/>
    <w:rsid w:val="00241C2D"/>
    <w:rsid w:val="0025426E"/>
    <w:rsid w:val="002E2AA6"/>
    <w:rsid w:val="003040F6"/>
    <w:rsid w:val="00372092"/>
    <w:rsid w:val="00394E68"/>
    <w:rsid w:val="003E07B8"/>
    <w:rsid w:val="003E3EFD"/>
    <w:rsid w:val="004002DA"/>
    <w:rsid w:val="004038F2"/>
    <w:rsid w:val="004244DE"/>
    <w:rsid w:val="0048769F"/>
    <w:rsid w:val="004D73DD"/>
    <w:rsid w:val="004F49E0"/>
    <w:rsid w:val="005042DA"/>
    <w:rsid w:val="005D26CF"/>
    <w:rsid w:val="005D51C6"/>
    <w:rsid w:val="00604668"/>
    <w:rsid w:val="00614268"/>
    <w:rsid w:val="00625267"/>
    <w:rsid w:val="00633BAB"/>
    <w:rsid w:val="006521BB"/>
    <w:rsid w:val="0066144C"/>
    <w:rsid w:val="0068163D"/>
    <w:rsid w:val="006D086C"/>
    <w:rsid w:val="006F035B"/>
    <w:rsid w:val="00711E2D"/>
    <w:rsid w:val="0072018A"/>
    <w:rsid w:val="0077401D"/>
    <w:rsid w:val="007B772A"/>
    <w:rsid w:val="00854CCB"/>
    <w:rsid w:val="008550D9"/>
    <w:rsid w:val="0086752F"/>
    <w:rsid w:val="008B53F0"/>
    <w:rsid w:val="008C712D"/>
    <w:rsid w:val="008E0A40"/>
    <w:rsid w:val="00935062"/>
    <w:rsid w:val="0098551F"/>
    <w:rsid w:val="00A140EA"/>
    <w:rsid w:val="00A51C6D"/>
    <w:rsid w:val="00A541C0"/>
    <w:rsid w:val="00A726C4"/>
    <w:rsid w:val="00A82EA8"/>
    <w:rsid w:val="00AA1F79"/>
    <w:rsid w:val="00AA2203"/>
    <w:rsid w:val="00AC55A4"/>
    <w:rsid w:val="00AE3D00"/>
    <w:rsid w:val="00B02B14"/>
    <w:rsid w:val="00B9521C"/>
    <w:rsid w:val="00BC3E7A"/>
    <w:rsid w:val="00BF0746"/>
    <w:rsid w:val="00BF49C9"/>
    <w:rsid w:val="00C16D30"/>
    <w:rsid w:val="00C41867"/>
    <w:rsid w:val="00C52925"/>
    <w:rsid w:val="00C54747"/>
    <w:rsid w:val="00C5798F"/>
    <w:rsid w:val="00C677BE"/>
    <w:rsid w:val="00CC595A"/>
    <w:rsid w:val="00CC631E"/>
    <w:rsid w:val="00CD7501"/>
    <w:rsid w:val="00CE55DD"/>
    <w:rsid w:val="00D05C28"/>
    <w:rsid w:val="00D32813"/>
    <w:rsid w:val="00D67F6C"/>
    <w:rsid w:val="00D727B7"/>
    <w:rsid w:val="00DA5014"/>
    <w:rsid w:val="00DA697A"/>
    <w:rsid w:val="00DC47A6"/>
    <w:rsid w:val="00DE087A"/>
    <w:rsid w:val="00DF69CF"/>
    <w:rsid w:val="00E176C3"/>
    <w:rsid w:val="00E17EFA"/>
    <w:rsid w:val="00E6580C"/>
    <w:rsid w:val="00E72A0F"/>
    <w:rsid w:val="00E935EE"/>
    <w:rsid w:val="00E95820"/>
    <w:rsid w:val="00F05DC8"/>
    <w:rsid w:val="00F14B0D"/>
    <w:rsid w:val="00FA1034"/>
    <w:rsid w:val="00FA1432"/>
    <w:rsid w:val="00FA68E1"/>
    <w:rsid w:val="00FE3D7A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C4D68"/>
  <w14:defaultImageDpi w14:val="0"/>
  <w15:docId w15:val="{4EBE7A59-5A16-4810-A5B4-490710B7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D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95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95820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E95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95820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48769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876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照井　裕子</dc:creator>
  <cp:keywords/>
  <dc:description/>
  <cp:lastModifiedBy>佐藤　愛</cp:lastModifiedBy>
  <cp:revision>2</cp:revision>
  <cp:lastPrinted>2018-10-31T01:52:00Z</cp:lastPrinted>
  <dcterms:created xsi:type="dcterms:W3CDTF">2024-05-29T08:05:00Z</dcterms:created>
  <dcterms:modified xsi:type="dcterms:W3CDTF">2024-05-29T08:05:00Z</dcterms:modified>
</cp:coreProperties>
</file>