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ECE1" w14:textId="449853AF" w:rsidR="0082478E" w:rsidRPr="00C33F0B" w:rsidRDefault="00B109A3" w:rsidP="00C33F0B">
      <w:pPr>
        <w:ind w:left="0" w:firstLine="0"/>
        <w:jc w:val="center"/>
      </w:pPr>
      <w:r w:rsidRPr="00C33F0B">
        <w:rPr>
          <w:rFonts w:hint="eastAsia"/>
        </w:rPr>
        <w:t>釜石市脱炭素先行地域づくり事業補助金</w:t>
      </w:r>
    </w:p>
    <w:p w14:paraId="6D4C7DBC" w14:textId="77777777" w:rsidR="0082478E" w:rsidRPr="00C33F0B" w:rsidRDefault="00B109A3" w:rsidP="00C33F0B">
      <w:pPr>
        <w:ind w:left="0" w:firstLine="0"/>
        <w:jc w:val="center"/>
      </w:pPr>
      <w:r w:rsidRPr="00C33F0B">
        <w:t>(</w:t>
      </w:r>
      <w:r w:rsidRPr="00C33F0B">
        <w:rPr>
          <w:rFonts w:hint="eastAsia"/>
        </w:rPr>
        <w:t>公共施設への太陽光発電設備導入事業</w:t>
      </w:r>
      <w:r w:rsidRPr="00C33F0B">
        <w:t>)</w:t>
      </w:r>
    </w:p>
    <w:p w14:paraId="3C890790" w14:textId="45077CEB" w:rsidR="001D76E5" w:rsidRPr="00C33F0B" w:rsidRDefault="00522A75" w:rsidP="00C33F0B">
      <w:pPr>
        <w:ind w:left="0" w:firstLine="0"/>
        <w:jc w:val="center"/>
      </w:pPr>
      <w:r w:rsidRPr="00C33F0B">
        <w:rPr>
          <w:rFonts w:hint="eastAsia"/>
        </w:rPr>
        <w:t>事業</w:t>
      </w:r>
      <w:r w:rsidRPr="00C33F0B">
        <w:t>実施者</w:t>
      </w:r>
      <w:r w:rsidR="0082478E" w:rsidRPr="00C33F0B">
        <w:rPr>
          <w:rFonts w:hint="eastAsia"/>
        </w:rPr>
        <w:t xml:space="preserve">　</w:t>
      </w:r>
      <w:r w:rsidR="007F3268" w:rsidRPr="00C33F0B">
        <w:t>仕様書</w:t>
      </w:r>
    </w:p>
    <w:p w14:paraId="6FF40058" w14:textId="5ADCF78C" w:rsidR="001D76E5" w:rsidRPr="00C33F0B" w:rsidRDefault="00060489"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1.</w:t>
      </w:r>
      <w:r w:rsidR="007F3268" w:rsidRPr="00C33F0B">
        <w:rPr>
          <w:rFonts w:ascii="ＭＳ ゴシック" w:eastAsia="ＭＳ ゴシック" w:hAnsi="ＭＳ ゴシック"/>
        </w:rPr>
        <w:t xml:space="preserve">件名 </w:t>
      </w:r>
    </w:p>
    <w:p w14:paraId="4F9518C6" w14:textId="5D4E925F" w:rsidR="00522A75" w:rsidRPr="00C33F0B" w:rsidRDefault="007F3268" w:rsidP="00C33F0B">
      <w:pPr>
        <w:ind w:left="0" w:firstLine="0"/>
      </w:pPr>
      <w:r w:rsidRPr="00C33F0B">
        <w:t xml:space="preserve">  </w:t>
      </w:r>
      <w:r w:rsidR="00B109A3" w:rsidRPr="00C33F0B">
        <w:t>釜石市脱炭素先行地域づくり事業補助金(公共施設への太陽光発電設備導入事業)</w:t>
      </w:r>
    </w:p>
    <w:p w14:paraId="5CD5AD26" w14:textId="74F0A920" w:rsidR="001D76E5" w:rsidRPr="00C33F0B" w:rsidRDefault="007F3268" w:rsidP="00C33F0B">
      <w:pPr>
        <w:ind w:left="0" w:firstLine="0"/>
      </w:pPr>
      <w:r w:rsidRPr="00C33F0B">
        <w:t xml:space="preserve"> </w:t>
      </w:r>
    </w:p>
    <w:p w14:paraId="0C6064A6" w14:textId="1E8EC4FA" w:rsidR="001D76E5" w:rsidRPr="00C33F0B" w:rsidRDefault="00060489"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2.</w:t>
      </w:r>
      <w:r w:rsidR="007F3268" w:rsidRPr="00C33F0B">
        <w:rPr>
          <w:rFonts w:ascii="ＭＳ ゴシック" w:eastAsia="ＭＳ ゴシック" w:hAnsi="ＭＳ ゴシック"/>
        </w:rPr>
        <w:t xml:space="preserve">目的 </w:t>
      </w:r>
    </w:p>
    <w:p w14:paraId="07EC636E" w14:textId="3C2DDB1F" w:rsidR="001D76E5" w:rsidRPr="00C33F0B" w:rsidRDefault="0067146A" w:rsidP="00A155E4">
      <w:pPr>
        <w:ind w:left="0" w:firstLineChars="100" w:firstLine="210"/>
      </w:pPr>
      <w:bookmarkStart w:id="0" w:name="_Hlk213770354"/>
      <w:r w:rsidRPr="00C33F0B">
        <w:rPr>
          <w:rFonts w:hint="eastAsia"/>
        </w:rPr>
        <w:t>市内脱炭素先行地域において、民生部門の電力消費に伴う二酸化炭素の排出量実質ゼロを目指すとともに、環境負荷の少ない再生可能エネルギーの地産地消及び地域経済の循環を促進するため</w:t>
      </w:r>
      <w:r w:rsidR="00F42E34">
        <w:rPr>
          <w:rFonts w:hint="eastAsia"/>
        </w:rPr>
        <w:t>の取組の一環として、「3</w:t>
      </w:r>
      <w:r w:rsidR="00F42E34">
        <w:t xml:space="preserve"> </w:t>
      </w:r>
      <w:r w:rsidR="00F42E34">
        <w:rPr>
          <w:rFonts w:hint="eastAsia"/>
        </w:rPr>
        <w:t>事業内容 (2)対象施設」においてPPAによる太陽光発電設備の設置を行う事業実施者を募集するもの</w:t>
      </w:r>
      <w:r w:rsidR="007F3268" w:rsidRPr="00C33F0B">
        <w:t xml:space="preserve">。 </w:t>
      </w:r>
      <w:bookmarkEnd w:id="0"/>
    </w:p>
    <w:p w14:paraId="12AF1AD3" w14:textId="77777777" w:rsidR="001D76E5" w:rsidRPr="00C33F0B" w:rsidRDefault="007F3268" w:rsidP="00C33F0B">
      <w:pPr>
        <w:ind w:left="0" w:firstLine="0"/>
      </w:pPr>
      <w:r w:rsidRPr="00C33F0B">
        <w:t xml:space="preserve"> </w:t>
      </w:r>
    </w:p>
    <w:p w14:paraId="5FE9FA15" w14:textId="044564B4" w:rsidR="0094652A" w:rsidRPr="00C33F0B" w:rsidRDefault="00060489"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3.</w:t>
      </w:r>
      <w:r w:rsidR="007F3268" w:rsidRPr="00C33F0B">
        <w:rPr>
          <w:rFonts w:ascii="ＭＳ ゴシック" w:eastAsia="ＭＳ ゴシック" w:hAnsi="ＭＳ ゴシック"/>
        </w:rPr>
        <w:t>事業内容</w:t>
      </w:r>
    </w:p>
    <w:p w14:paraId="62A4DC67" w14:textId="63BF3677" w:rsidR="001D76E5" w:rsidRPr="00C33F0B" w:rsidRDefault="00060489"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(1)</w:t>
      </w:r>
      <w:r w:rsidR="007F3268" w:rsidRPr="00C33F0B">
        <w:rPr>
          <w:rFonts w:ascii="ＭＳ ゴシック" w:eastAsia="ＭＳ ゴシック" w:hAnsi="ＭＳ ゴシック"/>
        </w:rPr>
        <w:t xml:space="preserve">基本事項 </w:t>
      </w:r>
    </w:p>
    <w:p w14:paraId="538D5B21" w14:textId="77777777" w:rsidR="005A740B" w:rsidRDefault="007F3268" w:rsidP="005A740B">
      <w:pPr>
        <w:pStyle w:val="a7"/>
        <w:numPr>
          <w:ilvl w:val="0"/>
          <w:numId w:val="14"/>
        </w:numPr>
        <w:ind w:leftChars="0" w:left="709"/>
      </w:pPr>
      <w:r w:rsidRPr="00C33F0B">
        <w:t>事業者は、対象施設の屋上等に、提案を基に設計・施工した太陽光発電設備</w:t>
      </w:r>
      <w:r w:rsidR="00060489" w:rsidRPr="00C33F0B">
        <w:rPr>
          <w:rFonts w:hint="eastAsia"/>
        </w:rPr>
        <w:t>(</w:t>
      </w:r>
      <w:r w:rsidRPr="00C33F0B">
        <w:t>以下、発電設備という</w:t>
      </w:r>
      <w:r w:rsidR="00060489" w:rsidRPr="00C33F0B">
        <w:rPr>
          <w:rFonts w:hint="eastAsia"/>
        </w:rPr>
        <w:t>)</w:t>
      </w:r>
      <w:r w:rsidRPr="00C33F0B">
        <w:t>を導入し、運用期間において運転・維持管理を行う。</w:t>
      </w:r>
    </w:p>
    <w:p w14:paraId="10AC5083" w14:textId="77777777" w:rsidR="005A740B" w:rsidRDefault="007F3268" w:rsidP="005A740B">
      <w:pPr>
        <w:pStyle w:val="a7"/>
        <w:numPr>
          <w:ilvl w:val="0"/>
          <w:numId w:val="14"/>
        </w:numPr>
        <w:ind w:leftChars="0" w:left="709"/>
      </w:pPr>
      <w:r w:rsidRPr="00C33F0B">
        <w:t>事業者は、発電設備の設計・工事監理業務、工事に関連する手続き及びその他設備の設置・運用に必要な関連業務を行う。</w:t>
      </w:r>
    </w:p>
    <w:p w14:paraId="54755DEE" w14:textId="0478A37F" w:rsidR="005A740B" w:rsidRDefault="007F3268" w:rsidP="005A740B">
      <w:pPr>
        <w:pStyle w:val="a7"/>
        <w:numPr>
          <w:ilvl w:val="0"/>
          <w:numId w:val="14"/>
        </w:numPr>
        <w:ind w:leftChars="0" w:left="709"/>
      </w:pPr>
      <w:r w:rsidRPr="00C33F0B">
        <w:t>事業者は、発電設備に異常があり、電力供給に影響を及ぼす場合は、</w:t>
      </w:r>
      <w:r w:rsidR="00F42E34">
        <w:rPr>
          <w:rFonts w:hint="eastAsia"/>
        </w:rPr>
        <w:t>速やか</w:t>
      </w:r>
      <w:r w:rsidRPr="00C33F0B">
        <w:t>に機能の回復を行う。</w:t>
      </w:r>
    </w:p>
    <w:p w14:paraId="3B42FA31" w14:textId="77777777" w:rsidR="005A740B" w:rsidRDefault="007F3268" w:rsidP="005A740B">
      <w:pPr>
        <w:pStyle w:val="a7"/>
        <w:numPr>
          <w:ilvl w:val="0"/>
          <w:numId w:val="14"/>
        </w:numPr>
        <w:ind w:leftChars="0" w:left="709"/>
      </w:pPr>
      <w:r w:rsidRPr="00C33F0B">
        <w:t>事業者は、運用期間終了後や発電設備が使用できなくなった場合等は、速やかに撤去するとともに、適正に処分又は再利用等を行い、その結果を市に報告する。</w:t>
      </w:r>
    </w:p>
    <w:p w14:paraId="1E271AC5" w14:textId="67F63E44" w:rsidR="005A740B" w:rsidRDefault="00DD030F" w:rsidP="005A740B">
      <w:pPr>
        <w:pStyle w:val="a7"/>
        <w:numPr>
          <w:ilvl w:val="0"/>
          <w:numId w:val="14"/>
        </w:numPr>
        <w:ind w:leftChars="0" w:left="709"/>
      </w:pPr>
      <w:r w:rsidRPr="00C33F0B">
        <w:t>本事業は、環境省の「地域脱炭素移行・再エネ推進交付金</w:t>
      </w:r>
      <w:r w:rsidR="00060489" w:rsidRPr="00C33F0B">
        <w:rPr>
          <w:rFonts w:hint="eastAsia"/>
        </w:rPr>
        <w:t>(</w:t>
      </w:r>
      <w:r w:rsidRPr="00C33F0B">
        <w:rPr>
          <w:rFonts w:hint="eastAsia"/>
        </w:rPr>
        <w:t>脱炭素</w:t>
      </w:r>
      <w:r w:rsidR="00F42E34">
        <w:rPr>
          <w:rFonts w:hint="eastAsia"/>
        </w:rPr>
        <w:t>先行</w:t>
      </w:r>
      <w:r w:rsidRPr="00C33F0B">
        <w:rPr>
          <w:rFonts w:hint="eastAsia"/>
        </w:rPr>
        <w:t>地域づくり事業</w:t>
      </w:r>
      <w:r w:rsidRPr="00C33F0B">
        <w:t>）」</w:t>
      </w:r>
      <w:r w:rsidR="00060489" w:rsidRPr="00C33F0B">
        <w:rPr>
          <w:rFonts w:hint="eastAsia"/>
        </w:rPr>
        <w:t>(</w:t>
      </w:r>
      <w:r w:rsidRPr="00C33F0B">
        <w:t>以下、「国交付金」という。</w:t>
      </w:r>
      <w:r w:rsidR="00060489" w:rsidRPr="00C33F0B">
        <w:rPr>
          <w:rFonts w:hint="eastAsia"/>
        </w:rPr>
        <w:t>)</w:t>
      </w:r>
      <w:r w:rsidRPr="00C33F0B">
        <w:t>を活用し、事業者に対して、市から補助金</w:t>
      </w:r>
      <w:r w:rsidR="00060489" w:rsidRPr="00C33F0B">
        <w:rPr>
          <w:rFonts w:hint="eastAsia"/>
        </w:rPr>
        <w:t>(</w:t>
      </w:r>
      <w:r w:rsidRPr="00C33F0B">
        <w:t>以下、「市補助金」という。</w:t>
      </w:r>
      <w:r w:rsidR="00060489" w:rsidRPr="00C33F0B">
        <w:rPr>
          <w:rFonts w:hint="eastAsia"/>
        </w:rPr>
        <w:t>)</w:t>
      </w:r>
      <w:r w:rsidRPr="00C33F0B">
        <w:t>を交付する。対象施設への発電設備等の設置に対して、市から市補助金が交付されることを前提とし、二酸化炭素排出抑制対策事業費交付金</w:t>
      </w:r>
      <w:r w:rsidR="00060489" w:rsidRPr="00C33F0B">
        <w:rPr>
          <w:rFonts w:hint="eastAsia"/>
        </w:rPr>
        <w:t>(</w:t>
      </w:r>
      <w:r w:rsidRPr="00C33F0B">
        <w:t>地域脱炭素移行・再エネ推進交付金</w:t>
      </w:r>
      <w:r w:rsidR="00060489" w:rsidRPr="00C33F0B">
        <w:rPr>
          <w:rFonts w:hint="eastAsia"/>
        </w:rPr>
        <w:t>)</w:t>
      </w:r>
      <w:r w:rsidRPr="00C33F0B">
        <w:t>交付要綱</w:t>
      </w:r>
      <w:r w:rsidR="00060489" w:rsidRPr="00C33F0B">
        <w:rPr>
          <w:rFonts w:hint="eastAsia"/>
        </w:rPr>
        <w:t>(</w:t>
      </w:r>
      <w:r w:rsidRPr="00C33F0B">
        <w:t>令和</w:t>
      </w:r>
      <w:r w:rsidR="006D3884" w:rsidRPr="00C33F0B">
        <w:rPr>
          <w:rFonts w:hint="eastAsia"/>
        </w:rPr>
        <w:t>4</w:t>
      </w:r>
      <w:r w:rsidRPr="00C33F0B">
        <w:t>年</w:t>
      </w:r>
      <w:r w:rsidR="006D3884" w:rsidRPr="00C33F0B">
        <w:rPr>
          <w:rFonts w:hint="eastAsia"/>
        </w:rPr>
        <w:t>3</w:t>
      </w:r>
      <w:r w:rsidRPr="00C33F0B">
        <w:t>月30日環政計発第2203301号）、地域脱炭素移行・再エネ推進交付金実施要領</w:t>
      </w:r>
      <w:r w:rsidR="00060489" w:rsidRPr="00C33F0B">
        <w:rPr>
          <w:rFonts w:hint="eastAsia"/>
        </w:rPr>
        <w:t>(</w:t>
      </w:r>
      <w:r w:rsidRPr="00C33F0B">
        <w:t>令和</w:t>
      </w:r>
      <w:r w:rsidR="005A740B">
        <w:rPr>
          <w:rFonts w:hint="eastAsia"/>
        </w:rPr>
        <w:t>4</w:t>
      </w:r>
      <w:r w:rsidRPr="00C33F0B">
        <w:t>年</w:t>
      </w:r>
      <w:r w:rsidR="00060489" w:rsidRPr="00C33F0B">
        <w:rPr>
          <w:rFonts w:hint="eastAsia"/>
        </w:rPr>
        <w:t>3</w:t>
      </w:r>
      <w:r w:rsidRPr="00C33F0B">
        <w:t>月30日環政計発第2203303号</w:t>
      </w:r>
      <w:r w:rsidR="00060489" w:rsidRPr="00C33F0B">
        <w:rPr>
          <w:rFonts w:hint="eastAsia"/>
        </w:rPr>
        <w:t>)</w:t>
      </w:r>
      <w:r w:rsidRPr="00C33F0B">
        <w:t>の交付要件・規定に基づいた事業提案を行うこと。なお、余剰電力については原則売電しないことを基本とし、太陽光発電設備で発電した電力量の50％以上自家消費することを要件とする</w:t>
      </w:r>
      <w:r w:rsidR="00060489" w:rsidRPr="00C33F0B">
        <w:rPr>
          <w:rFonts w:hint="eastAsia"/>
        </w:rPr>
        <w:t>。</w:t>
      </w:r>
    </w:p>
    <w:p w14:paraId="3A964602" w14:textId="77777777" w:rsidR="005A740B" w:rsidRDefault="007F3268" w:rsidP="005A740B">
      <w:pPr>
        <w:pStyle w:val="a7"/>
        <w:numPr>
          <w:ilvl w:val="0"/>
          <w:numId w:val="14"/>
        </w:numPr>
        <w:ind w:leftChars="0" w:left="709"/>
      </w:pPr>
      <w:r w:rsidRPr="00C33F0B">
        <w:t>事業者は、対象となる施設管理者</w:t>
      </w:r>
      <w:r w:rsidR="00060489" w:rsidRPr="00C33F0B">
        <w:rPr>
          <w:rFonts w:hint="eastAsia"/>
        </w:rPr>
        <w:t>(</w:t>
      </w:r>
      <w:r w:rsidRPr="00C33F0B">
        <w:t>指定管理者を含む</w:t>
      </w:r>
      <w:r w:rsidR="00060489" w:rsidRPr="00C33F0B">
        <w:rPr>
          <w:rFonts w:hint="eastAsia"/>
        </w:rPr>
        <w:t>)</w:t>
      </w:r>
      <w:r w:rsidRPr="00C33F0B">
        <w:t>に対し、都度必要な説明を行うものとする。</w:t>
      </w:r>
    </w:p>
    <w:p w14:paraId="1E50E09D" w14:textId="77777777" w:rsidR="005A740B" w:rsidRDefault="007F3268" w:rsidP="005A740B">
      <w:pPr>
        <w:pStyle w:val="a7"/>
        <w:numPr>
          <w:ilvl w:val="0"/>
          <w:numId w:val="14"/>
        </w:numPr>
        <w:ind w:leftChars="0" w:left="709"/>
      </w:pPr>
      <w:r w:rsidRPr="00C33F0B">
        <w:t>発電設備の撤去の際に、事前に</w:t>
      </w:r>
      <w:r w:rsidR="00DD030F" w:rsidRPr="00C33F0B">
        <w:rPr>
          <w:rFonts w:hint="eastAsia"/>
        </w:rPr>
        <w:t>釜石</w:t>
      </w:r>
      <w:r w:rsidRPr="00C33F0B">
        <w:t>市から譲渡の希望があった場合は、事業者は協議の上、市へ無償譲渡できるものとする。</w:t>
      </w:r>
    </w:p>
    <w:p w14:paraId="7F303393" w14:textId="5902AAF2" w:rsidR="001D76E5" w:rsidRPr="00C33F0B" w:rsidRDefault="00F42E34" w:rsidP="005A740B">
      <w:pPr>
        <w:pStyle w:val="a7"/>
        <w:numPr>
          <w:ilvl w:val="0"/>
          <w:numId w:val="14"/>
        </w:numPr>
        <w:ind w:leftChars="0" w:left="709"/>
      </w:pPr>
      <w:r>
        <w:rPr>
          <w:rFonts w:hint="eastAsia"/>
        </w:rPr>
        <w:lastRenderedPageBreak/>
        <w:t>運用期間の終了後、事業者は市へ無償譲渡できるものとする</w:t>
      </w:r>
      <w:r w:rsidR="007F3268" w:rsidRPr="00C33F0B">
        <w:t>。</w:t>
      </w:r>
    </w:p>
    <w:p w14:paraId="77379C8A" w14:textId="6702E94B" w:rsidR="001D76E5" w:rsidRPr="00C33F0B" w:rsidRDefault="00060489"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(2)</w:t>
      </w:r>
      <w:r w:rsidR="007F3268" w:rsidRPr="00C33F0B">
        <w:rPr>
          <w:rFonts w:ascii="ＭＳ ゴシック" w:eastAsia="ＭＳ ゴシック" w:hAnsi="ＭＳ ゴシック"/>
        </w:rPr>
        <w:t xml:space="preserve">対象施設 </w:t>
      </w:r>
    </w:p>
    <w:p w14:paraId="3A5F4CF8" w14:textId="2AD49D80" w:rsidR="001D76E5" w:rsidRPr="00C33F0B" w:rsidRDefault="00F65B8A" w:rsidP="000D38F1">
      <w:pPr>
        <w:ind w:left="0" w:firstLineChars="100" w:firstLine="210"/>
      </w:pPr>
      <w:bookmarkStart w:id="1" w:name="_Hlk213772917"/>
      <w:r w:rsidRPr="00C33F0B">
        <w:rPr>
          <w:rFonts w:hint="eastAsia"/>
        </w:rPr>
        <w:t>釜石市民ホール：〒</w:t>
      </w:r>
      <w:r w:rsidRPr="00C33F0B">
        <w:t>026-0024釜石市大町</w:t>
      </w:r>
      <w:r w:rsidR="0067146A" w:rsidRPr="00C33F0B">
        <w:rPr>
          <w:rFonts w:hint="eastAsia"/>
        </w:rPr>
        <w:t>一</w:t>
      </w:r>
      <w:r w:rsidRPr="00C33F0B">
        <w:t>丁目</w:t>
      </w:r>
      <w:r w:rsidR="0067146A" w:rsidRPr="00C33F0B">
        <w:rPr>
          <w:rFonts w:hint="eastAsia"/>
        </w:rPr>
        <w:t>1番9号</w:t>
      </w:r>
    </w:p>
    <w:p w14:paraId="37A438FC" w14:textId="6A004AAE" w:rsidR="00B109A3" w:rsidRPr="00C33F0B" w:rsidRDefault="00B109A3" w:rsidP="000D38F1">
      <w:pPr>
        <w:ind w:left="0" w:firstLineChars="100" w:firstLine="210"/>
      </w:pPr>
      <w:r w:rsidRPr="00C33F0B">
        <w:rPr>
          <w:rFonts w:hint="eastAsia"/>
        </w:rPr>
        <w:t>釜石情報交流センター：</w:t>
      </w:r>
      <w:r w:rsidR="0067146A" w:rsidRPr="00C33F0B">
        <w:rPr>
          <w:rFonts w:hint="eastAsia"/>
        </w:rPr>
        <w:t>〒026-0024釜石市大町一丁目</w:t>
      </w:r>
      <w:r w:rsidR="0067146A" w:rsidRPr="00C33F0B">
        <w:t>1番10号</w:t>
      </w:r>
      <w:bookmarkEnd w:id="1"/>
    </w:p>
    <w:p w14:paraId="75189E2B" w14:textId="70C2D616" w:rsidR="001D76E5" w:rsidRPr="00C33F0B" w:rsidRDefault="00C33F0B" w:rsidP="00C33F0B">
      <w:pPr>
        <w:ind w:left="0" w:firstLine="0"/>
        <w:rPr>
          <w:rFonts w:ascii="ＭＳ ゴシック" w:eastAsia="ＭＳ ゴシック" w:hAnsi="ＭＳ ゴシック"/>
        </w:rPr>
      </w:pPr>
      <w:r>
        <w:rPr>
          <w:rFonts w:ascii="ＭＳ ゴシック" w:eastAsia="ＭＳ ゴシック" w:hAnsi="ＭＳ ゴシック" w:hint="eastAsia"/>
        </w:rPr>
        <w:t>(3)</w:t>
      </w:r>
      <w:r w:rsidR="007F3268" w:rsidRPr="00C33F0B">
        <w:rPr>
          <w:rFonts w:ascii="ＭＳ ゴシック" w:eastAsia="ＭＳ ゴシック" w:hAnsi="ＭＳ ゴシック"/>
        </w:rPr>
        <w:t xml:space="preserve">事業期間 </w:t>
      </w:r>
    </w:p>
    <w:p w14:paraId="3B0CF298" w14:textId="77777777" w:rsidR="000D38F1" w:rsidRPr="0021116C" w:rsidRDefault="007F3268" w:rsidP="000D38F1">
      <w:pPr>
        <w:pStyle w:val="a7"/>
        <w:numPr>
          <w:ilvl w:val="0"/>
          <w:numId w:val="15"/>
        </w:numPr>
        <w:ind w:leftChars="0" w:left="709"/>
        <w:rPr>
          <w:rFonts w:ascii="ＭＳ ゴシック" w:eastAsia="ＭＳ ゴシック" w:hAnsi="ＭＳ ゴシック"/>
        </w:rPr>
      </w:pPr>
      <w:r w:rsidRPr="0021116C">
        <w:rPr>
          <w:rFonts w:ascii="ＭＳ ゴシック" w:eastAsia="ＭＳ ゴシック" w:hAnsi="ＭＳ ゴシック"/>
        </w:rPr>
        <w:t>太陽光発電設備等</w:t>
      </w:r>
      <w:r w:rsidR="00F65B8A" w:rsidRPr="0021116C">
        <w:rPr>
          <w:rFonts w:ascii="ＭＳ ゴシック" w:eastAsia="ＭＳ ゴシック" w:hAnsi="ＭＳ ゴシック" w:hint="eastAsia"/>
        </w:rPr>
        <w:t>設計</w:t>
      </w:r>
    </w:p>
    <w:p w14:paraId="668B4CA3" w14:textId="43F221F1" w:rsidR="000D38F1" w:rsidRDefault="007F3268" w:rsidP="000D38F1">
      <w:pPr>
        <w:pStyle w:val="a7"/>
        <w:ind w:leftChars="0" w:left="709" w:firstLine="0"/>
      </w:pPr>
      <w:r w:rsidRPr="00C33F0B">
        <w:t>令和</w:t>
      </w:r>
      <w:r w:rsidR="0067146A" w:rsidRPr="00C33F0B">
        <w:rPr>
          <w:rFonts w:hint="eastAsia"/>
        </w:rPr>
        <w:t>8</w:t>
      </w:r>
      <w:r w:rsidRPr="00C33F0B">
        <w:t>年</w:t>
      </w:r>
      <w:r w:rsidR="0067146A" w:rsidRPr="00C33F0B">
        <w:rPr>
          <w:rFonts w:hint="eastAsia"/>
        </w:rPr>
        <w:t>2</w:t>
      </w:r>
      <w:r w:rsidRPr="00C33F0B">
        <w:t>月</w:t>
      </w:r>
      <w:r w:rsidR="0067146A" w:rsidRPr="00C33F0B">
        <w:rPr>
          <w:rFonts w:hint="eastAsia"/>
        </w:rPr>
        <w:t>27</w:t>
      </w:r>
      <w:r w:rsidRPr="00C33F0B">
        <w:t>日</w:t>
      </w:r>
      <w:r w:rsidR="00060489" w:rsidRPr="00C33F0B">
        <w:rPr>
          <w:rFonts w:hint="eastAsia"/>
        </w:rPr>
        <w:t>(金)</w:t>
      </w:r>
      <w:r w:rsidRPr="00C33F0B">
        <w:t>までに</w:t>
      </w:r>
      <w:r w:rsidR="008E22CE" w:rsidRPr="00C33F0B">
        <w:rPr>
          <w:rFonts w:hint="eastAsia"/>
        </w:rPr>
        <w:t>設計業務</w:t>
      </w:r>
      <w:r w:rsidRPr="00C33F0B">
        <w:t>を完了し、</w:t>
      </w:r>
      <w:r w:rsidR="006D1303" w:rsidRPr="00C33F0B">
        <w:rPr>
          <w:rFonts w:hint="eastAsia"/>
        </w:rPr>
        <w:t>設計図面</w:t>
      </w:r>
      <w:r w:rsidR="000D38F1">
        <w:rPr>
          <w:rFonts w:hint="eastAsia"/>
        </w:rPr>
        <w:t>及び</w:t>
      </w:r>
      <w:r w:rsidR="006D1303" w:rsidRPr="00C33F0B">
        <w:rPr>
          <w:rFonts w:hint="eastAsia"/>
        </w:rPr>
        <w:t>設備容量を市に報告すること</w:t>
      </w:r>
      <w:r w:rsidRPr="00C33F0B">
        <w:t>。</w:t>
      </w:r>
    </w:p>
    <w:p w14:paraId="37705604" w14:textId="77777777" w:rsidR="000D38F1" w:rsidRPr="0021116C" w:rsidRDefault="00F65B8A" w:rsidP="000D38F1">
      <w:pPr>
        <w:pStyle w:val="a7"/>
        <w:numPr>
          <w:ilvl w:val="0"/>
          <w:numId w:val="15"/>
        </w:numPr>
        <w:ind w:leftChars="0" w:left="709"/>
        <w:rPr>
          <w:rFonts w:ascii="ＭＳ ゴシック" w:eastAsia="ＭＳ ゴシック" w:hAnsi="ＭＳ ゴシック"/>
        </w:rPr>
      </w:pPr>
      <w:r w:rsidRPr="0021116C">
        <w:rPr>
          <w:rFonts w:ascii="ＭＳ ゴシック" w:eastAsia="ＭＳ ゴシック" w:hAnsi="ＭＳ ゴシック"/>
        </w:rPr>
        <w:t>太陽光発電設備等設置工事</w:t>
      </w:r>
    </w:p>
    <w:p w14:paraId="20569B7C" w14:textId="7AC3751A" w:rsidR="000D38F1" w:rsidRDefault="00F65B8A" w:rsidP="000D38F1">
      <w:pPr>
        <w:pStyle w:val="a7"/>
        <w:ind w:leftChars="0" w:left="709" w:firstLine="0"/>
      </w:pPr>
      <w:r w:rsidRPr="00C33F0B">
        <w:t>令和</w:t>
      </w:r>
      <w:r w:rsidR="0067146A" w:rsidRPr="00C33F0B">
        <w:rPr>
          <w:rFonts w:hint="eastAsia"/>
        </w:rPr>
        <w:t>9</w:t>
      </w:r>
      <w:r w:rsidRPr="00C33F0B">
        <w:t>年</w:t>
      </w:r>
      <w:r w:rsidR="0067146A" w:rsidRPr="00C33F0B">
        <w:rPr>
          <w:rFonts w:hint="eastAsia"/>
        </w:rPr>
        <w:t>2</w:t>
      </w:r>
      <w:r w:rsidRPr="00C33F0B">
        <w:t>月</w:t>
      </w:r>
      <w:r w:rsidR="0067146A" w:rsidRPr="00C33F0B">
        <w:rPr>
          <w:rFonts w:hint="eastAsia"/>
        </w:rPr>
        <w:t>26</w:t>
      </w:r>
      <w:r w:rsidRPr="00C33F0B">
        <w:t>日</w:t>
      </w:r>
      <w:r w:rsidR="00060489" w:rsidRPr="00C33F0B">
        <w:rPr>
          <w:rFonts w:hint="eastAsia"/>
        </w:rPr>
        <w:t>(金)</w:t>
      </w:r>
      <w:r w:rsidRPr="00C33F0B">
        <w:t>までに設置工事を完了し、電力を供給できる状態にするものとする。</w:t>
      </w:r>
    </w:p>
    <w:p w14:paraId="168DC8A1" w14:textId="77777777" w:rsidR="000D38F1" w:rsidRPr="0021116C" w:rsidRDefault="007F3268" w:rsidP="000D38F1">
      <w:pPr>
        <w:pStyle w:val="a7"/>
        <w:numPr>
          <w:ilvl w:val="0"/>
          <w:numId w:val="15"/>
        </w:numPr>
        <w:ind w:leftChars="0" w:left="709"/>
        <w:rPr>
          <w:rFonts w:ascii="ＭＳ ゴシック" w:eastAsia="ＭＳ ゴシック" w:hAnsi="ＭＳ ゴシック"/>
        </w:rPr>
      </w:pPr>
      <w:r w:rsidRPr="0021116C">
        <w:rPr>
          <w:rFonts w:ascii="ＭＳ ゴシック" w:eastAsia="ＭＳ ゴシック" w:hAnsi="ＭＳ ゴシック"/>
        </w:rPr>
        <w:t xml:space="preserve">運用期間 </w:t>
      </w:r>
    </w:p>
    <w:p w14:paraId="5C2A8881" w14:textId="34EDA386" w:rsidR="000D38F1" w:rsidRDefault="007F3268" w:rsidP="000D38F1">
      <w:pPr>
        <w:pStyle w:val="a7"/>
        <w:ind w:leftChars="0" w:left="709" w:firstLine="0"/>
      </w:pPr>
      <w:r w:rsidRPr="00C33F0B">
        <w:t>電力供給開始から</w:t>
      </w:r>
      <w:r w:rsidR="00F42E34">
        <w:rPr>
          <w:rFonts w:hint="eastAsia"/>
        </w:rPr>
        <w:t>原則</w:t>
      </w:r>
      <w:r w:rsidRPr="00C33F0B">
        <w:t>20年間。ただし、事業期間中に市の都合により施設が一定期間休館等する場合は、必要に応じて、期間の延長</w:t>
      </w:r>
      <w:r w:rsidR="00F42E34">
        <w:rPr>
          <w:rFonts w:hint="eastAsia"/>
        </w:rPr>
        <w:t>等</w:t>
      </w:r>
      <w:r w:rsidRPr="00C33F0B">
        <w:t>について協議を行うものとする。</w:t>
      </w:r>
    </w:p>
    <w:p w14:paraId="1559F949" w14:textId="785F0A5F" w:rsidR="001D76E5" w:rsidRPr="00C33F0B" w:rsidRDefault="007F3268" w:rsidP="000D38F1">
      <w:pPr>
        <w:pStyle w:val="a7"/>
        <w:ind w:leftChars="0" w:left="709" w:firstLine="0"/>
      </w:pPr>
      <w:r w:rsidRPr="00C33F0B">
        <w:t>電力供給開始は令和</w:t>
      </w:r>
      <w:r w:rsidR="0067146A" w:rsidRPr="00C33F0B">
        <w:rPr>
          <w:rFonts w:hint="eastAsia"/>
        </w:rPr>
        <w:t>9</w:t>
      </w:r>
      <w:r w:rsidRPr="00C33F0B">
        <w:t>年</w:t>
      </w:r>
      <w:r w:rsidR="0067146A" w:rsidRPr="00C33F0B">
        <w:rPr>
          <w:rFonts w:hint="eastAsia"/>
        </w:rPr>
        <w:t>4</w:t>
      </w:r>
      <w:r w:rsidRPr="00C33F0B">
        <w:t>月を予定するが、具体的な時期については、本市</w:t>
      </w:r>
      <w:r w:rsidR="00F42E34">
        <w:rPr>
          <w:rFonts w:hint="eastAsia"/>
        </w:rPr>
        <w:t>及び</w:t>
      </w:r>
      <w:r w:rsidRPr="00C33F0B">
        <w:t>各対象施設の管理者</w:t>
      </w:r>
      <w:r w:rsidR="00060489" w:rsidRPr="00C33F0B">
        <w:rPr>
          <w:rFonts w:hint="eastAsia"/>
        </w:rPr>
        <w:t>(</w:t>
      </w:r>
      <w:r w:rsidRPr="00C33F0B">
        <w:t>指定管理者を含む</w:t>
      </w:r>
      <w:r w:rsidR="00060489" w:rsidRPr="00C33F0B">
        <w:rPr>
          <w:rFonts w:hint="eastAsia"/>
        </w:rPr>
        <w:t>)</w:t>
      </w:r>
      <w:r w:rsidRPr="00C33F0B">
        <w:t>との協議により決定する。</w:t>
      </w:r>
    </w:p>
    <w:p w14:paraId="37BD1181" w14:textId="02301B90" w:rsidR="001D76E5" w:rsidRPr="00C33F0B" w:rsidRDefault="00060489"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(4)</w:t>
      </w:r>
      <w:r w:rsidR="007F3268" w:rsidRPr="00C33F0B">
        <w:rPr>
          <w:rFonts w:ascii="ＭＳ ゴシック" w:eastAsia="ＭＳ ゴシック" w:hAnsi="ＭＳ ゴシック"/>
        </w:rPr>
        <w:t xml:space="preserve">契約単価 </w:t>
      </w:r>
    </w:p>
    <w:p w14:paraId="47D24568" w14:textId="77777777" w:rsidR="000D38F1" w:rsidRDefault="007F3268" w:rsidP="000D38F1">
      <w:pPr>
        <w:pStyle w:val="a7"/>
        <w:numPr>
          <w:ilvl w:val="0"/>
          <w:numId w:val="16"/>
        </w:numPr>
        <w:ind w:leftChars="0" w:left="709"/>
      </w:pPr>
      <w:r w:rsidRPr="00C33F0B">
        <w:t>各施設管理者</w:t>
      </w:r>
      <w:r w:rsidR="00060489" w:rsidRPr="00C33F0B">
        <w:rPr>
          <w:rFonts w:hint="eastAsia"/>
        </w:rPr>
        <w:t>(</w:t>
      </w:r>
      <w:r w:rsidRPr="00C33F0B">
        <w:t>指定管理者を含む</w:t>
      </w:r>
      <w:r w:rsidR="00060489" w:rsidRPr="00C33F0B">
        <w:rPr>
          <w:rFonts w:hint="eastAsia"/>
        </w:rPr>
        <w:t>)</w:t>
      </w:r>
      <w:r w:rsidRPr="00C33F0B">
        <w:t>は、運用期間中、施設に供給された電力使用量に、契約単価を乗じた代金を事業者に支払う。</w:t>
      </w:r>
    </w:p>
    <w:p w14:paraId="57F9027E" w14:textId="77777777" w:rsidR="000D38F1" w:rsidRDefault="007F3268" w:rsidP="000D38F1">
      <w:pPr>
        <w:pStyle w:val="a7"/>
        <w:numPr>
          <w:ilvl w:val="0"/>
          <w:numId w:val="16"/>
        </w:numPr>
        <w:ind w:leftChars="0" w:left="709"/>
      </w:pPr>
      <w:r w:rsidRPr="00C33F0B">
        <w:t>電力使用量は、計量法に基づき検定を受けた電力量計で計測し、事業者から施設管理者</w:t>
      </w:r>
      <w:r w:rsidR="00060489" w:rsidRPr="00C33F0B">
        <w:rPr>
          <w:rFonts w:hint="eastAsia"/>
        </w:rPr>
        <w:t>(</w:t>
      </w:r>
      <w:r w:rsidRPr="00C33F0B">
        <w:t>指定管理者を含む</w:t>
      </w:r>
      <w:r w:rsidR="00060489" w:rsidRPr="00C33F0B">
        <w:rPr>
          <w:rFonts w:hint="eastAsia"/>
        </w:rPr>
        <w:t>)</w:t>
      </w:r>
      <w:r w:rsidRPr="00C33F0B">
        <w:t>に電力使用量及び、発電電力量を記載した請求書を発行する。</w:t>
      </w:r>
    </w:p>
    <w:p w14:paraId="5A2B30E7" w14:textId="77777777" w:rsidR="000D38F1" w:rsidRDefault="007F3268" w:rsidP="000D38F1">
      <w:pPr>
        <w:pStyle w:val="a7"/>
        <w:numPr>
          <w:ilvl w:val="0"/>
          <w:numId w:val="16"/>
        </w:numPr>
        <w:ind w:leftChars="0" w:left="709"/>
      </w:pPr>
      <w:r w:rsidRPr="00C33F0B">
        <w:t>契約単価構成は、電力使用量に対する電力料金単価のみとし、月別又は時間帯別に異なる単価を設定できないものとする。</w:t>
      </w:r>
    </w:p>
    <w:p w14:paraId="5CA559E3" w14:textId="77777777" w:rsidR="000D38F1" w:rsidRDefault="007F3268" w:rsidP="000D38F1">
      <w:pPr>
        <w:pStyle w:val="a7"/>
        <w:numPr>
          <w:ilvl w:val="0"/>
          <w:numId w:val="16"/>
        </w:numPr>
        <w:ind w:leftChars="0" w:left="709"/>
      </w:pPr>
      <w:r w:rsidRPr="00C33F0B">
        <w:t xml:space="preserve">基本料金単価の設定は、行わないものとする。 </w:t>
      </w:r>
    </w:p>
    <w:p w14:paraId="5BBBBEA7" w14:textId="77777777" w:rsidR="000D38F1" w:rsidRDefault="007F3268" w:rsidP="000D38F1">
      <w:pPr>
        <w:pStyle w:val="a7"/>
        <w:numPr>
          <w:ilvl w:val="0"/>
          <w:numId w:val="16"/>
        </w:numPr>
        <w:ind w:leftChars="0" w:left="709"/>
      </w:pPr>
      <w:r w:rsidRPr="00C33F0B">
        <w:t>契約単価には、発電設備の設置、運用、維持管理、撤去、租税公課等、本事業の目的を達成するために必要となる一切の諸経費を含めるものとする。なお、施設の使用料は発生しない。</w:t>
      </w:r>
    </w:p>
    <w:p w14:paraId="6145E9E7" w14:textId="257D8749" w:rsidR="001D76E5" w:rsidRPr="00C33F0B" w:rsidRDefault="007F3268" w:rsidP="000D38F1">
      <w:pPr>
        <w:pStyle w:val="a7"/>
        <w:numPr>
          <w:ilvl w:val="0"/>
          <w:numId w:val="16"/>
        </w:numPr>
        <w:ind w:leftChars="0" w:left="709"/>
      </w:pPr>
      <w:r w:rsidRPr="00C33F0B">
        <w:t>契約単価は、原則、契約期間中において一定額とする。</w:t>
      </w:r>
    </w:p>
    <w:p w14:paraId="522B3662" w14:textId="2D35DD43" w:rsidR="001D76E5" w:rsidRDefault="007F3268" w:rsidP="00C33F0B">
      <w:pPr>
        <w:ind w:left="0" w:firstLine="0"/>
      </w:pPr>
      <w:r w:rsidRPr="00C33F0B">
        <w:t xml:space="preserve"> </w:t>
      </w:r>
    </w:p>
    <w:p w14:paraId="303A376F" w14:textId="689F8EFA" w:rsidR="000348A4" w:rsidRPr="00C33F0B" w:rsidRDefault="00FD452A"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4.</w:t>
      </w:r>
      <w:r w:rsidR="003F44E3" w:rsidRPr="00C33F0B">
        <w:rPr>
          <w:rFonts w:ascii="ＭＳ ゴシック" w:eastAsia="ＭＳ ゴシック" w:hAnsi="ＭＳ ゴシック" w:hint="eastAsia"/>
        </w:rPr>
        <w:t>太陽光</w:t>
      </w:r>
      <w:r w:rsidR="007F3268" w:rsidRPr="00C33F0B">
        <w:rPr>
          <w:rFonts w:ascii="ＭＳ ゴシック" w:eastAsia="ＭＳ ゴシック" w:hAnsi="ＭＳ ゴシック"/>
        </w:rPr>
        <w:t>発電設備の</w:t>
      </w:r>
      <w:r w:rsidR="005C20C5" w:rsidRPr="00C33F0B">
        <w:rPr>
          <w:rFonts w:ascii="ＭＳ ゴシック" w:eastAsia="ＭＳ ゴシック" w:hAnsi="ＭＳ ゴシック" w:hint="eastAsia"/>
        </w:rPr>
        <w:t>設計</w:t>
      </w:r>
    </w:p>
    <w:p w14:paraId="5ED223EB" w14:textId="0FAAC87D" w:rsidR="001D76E5" w:rsidRPr="00C33F0B" w:rsidRDefault="00FD452A"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(1)</w:t>
      </w:r>
      <w:r w:rsidR="007F3268" w:rsidRPr="00C33F0B">
        <w:rPr>
          <w:rFonts w:ascii="ＭＳ ゴシック" w:eastAsia="ＭＳ ゴシック" w:hAnsi="ＭＳ ゴシック"/>
        </w:rPr>
        <w:t xml:space="preserve">構造調査 </w:t>
      </w:r>
    </w:p>
    <w:p w14:paraId="53669756" w14:textId="77777777" w:rsidR="000D38F1" w:rsidRDefault="007F3268" w:rsidP="000D38F1">
      <w:pPr>
        <w:pStyle w:val="a7"/>
        <w:numPr>
          <w:ilvl w:val="0"/>
          <w:numId w:val="17"/>
        </w:numPr>
        <w:ind w:leftChars="0" w:left="709"/>
      </w:pPr>
      <w:r w:rsidRPr="00C33F0B">
        <w:t>発電設備を設置した際に発生する荷重増加等の影響について、別途本市から提示する施設情報を踏まえ、長期荷重、地震力、風圧力、積雪荷重、その他外力に対して施設の耐久性が問題ないことを書面により報告する。施設において発電設備が設置可能な場所は、屋上又は屋根とする。</w:t>
      </w:r>
    </w:p>
    <w:p w14:paraId="0E1CB672" w14:textId="77777777" w:rsidR="000D38F1" w:rsidRDefault="007F3268" w:rsidP="000D38F1">
      <w:pPr>
        <w:pStyle w:val="a7"/>
        <w:numPr>
          <w:ilvl w:val="0"/>
          <w:numId w:val="17"/>
        </w:numPr>
        <w:ind w:leftChars="0" w:left="709"/>
      </w:pPr>
      <w:r w:rsidRPr="00C33F0B">
        <w:lastRenderedPageBreak/>
        <w:t>積雪荷重の計算では、建築基準法施行令第86条第</w:t>
      </w:r>
      <w:r w:rsidR="00FD452A" w:rsidRPr="00C33F0B">
        <w:rPr>
          <w:rFonts w:hint="eastAsia"/>
        </w:rPr>
        <w:t>3</w:t>
      </w:r>
      <w:r w:rsidRPr="00C33F0B">
        <w:t>項に基づく垂直積雪量を用いること。また、台風等の気象条件への耐久性についても配慮すること。</w:t>
      </w:r>
    </w:p>
    <w:p w14:paraId="12388F48" w14:textId="7E8FEBC2" w:rsidR="001D76E5" w:rsidRPr="00C33F0B" w:rsidRDefault="007F3268" w:rsidP="000D38F1">
      <w:pPr>
        <w:pStyle w:val="a7"/>
        <w:numPr>
          <w:ilvl w:val="0"/>
          <w:numId w:val="17"/>
        </w:numPr>
        <w:ind w:leftChars="0" w:left="709"/>
      </w:pPr>
      <w:r w:rsidRPr="00C33F0B">
        <w:t>対象施設への発電設備の設置及び設置場所にかかる留意事項等を、施設管理者</w:t>
      </w:r>
      <w:r w:rsidR="00FD452A" w:rsidRPr="00C33F0B">
        <w:rPr>
          <w:rFonts w:hint="eastAsia"/>
        </w:rPr>
        <w:t>(</w:t>
      </w:r>
      <w:r w:rsidRPr="00C33F0B">
        <w:t>指定管理者を含む</w:t>
      </w:r>
      <w:r w:rsidR="00FD452A" w:rsidRPr="00C33F0B">
        <w:rPr>
          <w:rFonts w:hint="eastAsia"/>
        </w:rPr>
        <w:t>)</w:t>
      </w:r>
      <w:r w:rsidRPr="00C33F0B">
        <w:t>と協議すること。</w:t>
      </w:r>
    </w:p>
    <w:p w14:paraId="1EDD6E9C" w14:textId="7F258896" w:rsidR="001D76E5" w:rsidRPr="00C33F0B" w:rsidRDefault="00FD452A"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(2)</w:t>
      </w:r>
      <w:r w:rsidR="007F3268" w:rsidRPr="00C33F0B">
        <w:rPr>
          <w:rFonts w:ascii="ＭＳ ゴシック" w:eastAsia="ＭＳ ゴシック" w:hAnsi="ＭＳ ゴシック" w:hint="eastAsia"/>
        </w:rPr>
        <w:t>発電設備容量等検討</w:t>
      </w:r>
      <w:r w:rsidR="007F3268" w:rsidRPr="00C33F0B">
        <w:rPr>
          <w:rFonts w:ascii="ＭＳ ゴシック" w:eastAsia="ＭＳ ゴシック" w:hAnsi="ＭＳ ゴシック"/>
        </w:rPr>
        <w:t xml:space="preserve"> </w:t>
      </w:r>
    </w:p>
    <w:p w14:paraId="2FE92C04" w14:textId="3C79BED3" w:rsidR="001D76E5" w:rsidRPr="00C33F0B" w:rsidRDefault="007F3268" w:rsidP="000D38F1">
      <w:pPr>
        <w:ind w:left="0" w:firstLineChars="100" w:firstLine="210"/>
      </w:pPr>
      <w:r w:rsidRPr="00C33F0B">
        <w:t xml:space="preserve">発電設備の容量は、調査結果や電力シミュレーションから適宜精査し、対象施設に適切な容量とする。発電した電力については、対象施設において最大限自家消費できるように提案するものとする。 </w:t>
      </w:r>
    </w:p>
    <w:p w14:paraId="1F4A6B06" w14:textId="69EFC217" w:rsidR="001D76E5" w:rsidRPr="00C33F0B" w:rsidRDefault="00FD452A"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(3)</w:t>
      </w:r>
      <w:r w:rsidR="007F3268" w:rsidRPr="00C33F0B">
        <w:rPr>
          <w:rFonts w:ascii="ＭＳ ゴシック" w:eastAsia="ＭＳ ゴシック" w:hAnsi="ＭＳ ゴシック"/>
        </w:rPr>
        <w:t xml:space="preserve">各種関係手続等 </w:t>
      </w:r>
    </w:p>
    <w:p w14:paraId="6F267A8F" w14:textId="77777777" w:rsidR="000D38F1" w:rsidRDefault="007F3268" w:rsidP="000D38F1">
      <w:pPr>
        <w:pStyle w:val="a7"/>
        <w:numPr>
          <w:ilvl w:val="0"/>
          <w:numId w:val="18"/>
        </w:numPr>
        <w:ind w:leftChars="0" w:left="709"/>
      </w:pPr>
      <w:r w:rsidRPr="00C33F0B">
        <w:t>事業者は、構造確認、発電設備容量検討、現地調査を行い、建築基準法等の各種法令の規定に適合していることについて、必要に応じて所管官庁へ確認を行った上で、その内容が確認できる書類を市に提出すること。</w:t>
      </w:r>
    </w:p>
    <w:p w14:paraId="228E624E" w14:textId="77777777" w:rsidR="000D38F1" w:rsidRDefault="007F3268" w:rsidP="000D38F1">
      <w:pPr>
        <w:pStyle w:val="a7"/>
        <w:numPr>
          <w:ilvl w:val="0"/>
          <w:numId w:val="18"/>
        </w:numPr>
        <w:ind w:leftChars="0" w:left="709"/>
      </w:pPr>
      <w:r w:rsidRPr="00C33F0B">
        <w:t>事業に</w:t>
      </w:r>
      <w:r w:rsidR="000D38F1">
        <w:rPr>
          <w:rFonts w:hint="eastAsia"/>
        </w:rPr>
        <w:t>当たって</w:t>
      </w:r>
      <w:r w:rsidRPr="00C33F0B">
        <w:t>、各種法令の規定に基づき届出等手続きを要する場合には、事業者が所管官庁にて必要な手続きを行うこと。特に、発電設備設置に係る建築基準法の高さ制限や消防法の規制については十分留意すること。</w:t>
      </w:r>
    </w:p>
    <w:p w14:paraId="3BF063E5" w14:textId="1A5C88C3" w:rsidR="001D76E5" w:rsidRPr="00C33F0B" w:rsidRDefault="007F3268" w:rsidP="000D38F1">
      <w:pPr>
        <w:pStyle w:val="a7"/>
        <w:numPr>
          <w:ilvl w:val="0"/>
          <w:numId w:val="18"/>
        </w:numPr>
        <w:ind w:leftChars="0" w:left="709"/>
      </w:pPr>
      <w:r w:rsidRPr="00C33F0B">
        <w:t>対象施設の特性を踏まえ、できる限り施設の利用者等に影響が小さくなるよう工法及び工程を検討すること。工程の検討にあたっては、利用者の予約状況等を踏まえ、興行が行われる日・時間帯を避けるなど十分な配慮を行うこと。具体の工事日程等については、本市及び施設管理者</w:t>
      </w:r>
      <w:r w:rsidR="00FD452A" w:rsidRPr="00C33F0B">
        <w:rPr>
          <w:rFonts w:hint="eastAsia"/>
        </w:rPr>
        <w:t>(</w:t>
      </w:r>
      <w:r w:rsidRPr="00C33F0B">
        <w:t>指定管理者を含む</w:t>
      </w:r>
      <w:r w:rsidR="00FD452A" w:rsidRPr="00C33F0B">
        <w:rPr>
          <w:rFonts w:hint="eastAsia"/>
        </w:rPr>
        <w:t>)</w:t>
      </w:r>
      <w:r w:rsidRPr="00C33F0B">
        <w:t>と協議のうえ決定すること。</w:t>
      </w:r>
    </w:p>
    <w:p w14:paraId="3A1F6ABB" w14:textId="00976D75" w:rsidR="000C076B" w:rsidRPr="00C33F0B" w:rsidRDefault="007F3268" w:rsidP="00C33F0B">
      <w:pPr>
        <w:ind w:left="0" w:firstLine="0"/>
        <w:rPr>
          <w:rFonts w:ascii="ＭＳ ゴシック" w:eastAsia="ＭＳ ゴシック" w:hAnsi="ＭＳ ゴシック"/>
        </w:rPr>
      </w:pPr>
      <w:r w:rsidRPr="00C33F0B">
        <w:rPr>
          <w:rFonts w:ascii="ＭＳ ゴシック" w:eastAsia="ＭＳ ゴシック" w:hAnsi="ＭＳ ゴシック"/>
        </w:rPr>
        <w:t xml:space="preserve"> </w:t>
      </w:r>
      <w:r w:rsidR="00FD452A" w:rsidRPr="00C33F0B">
        <w:rPr>
          <w:rFonts w:ascii="ＭＳ ゴシック" w:eastAsia="ＭＳ ゴシック" w:hAnsi="ＭＳ ゴシック" w:hint="eastAsia"/>
        </w:rPr>
        <w:t>(4)</w:t>
      </w:r>
      <w:r w:rsidR="00942729" w:rsidRPr="00C33F0B">
        <w:rPr>
          <w:rFonts w:ascii="ＭＳ ゴシック" w:eastAsia="ＭＳ ゴシック" w:hAnsi="ＭＳ ゴシック" w:hint="eastAsia"/>
        </w:rPr>
        <w:t>設計</w:t>
      </w:r>
      <w:r w:rsidR="000C076B" w:rsidRPr="00C33F0B">
        <w:rPr>
          <w:rFonts w:ascii="ＭＳ ゴシック" w:eastAsia="ＭＳ ゴシック" w:hAnsi="ＭＳ ゴシック" w:hint="eastAsia"/>
        </w:rPr>
        <w:t>図面</w:t>
      </w:r>
      <w:r w:rsidR="005E282F" w:rsidRPr="00C33F0B">
        <w:rPr>
          <w:rFonts w:ascii="ＭＳ ゴシック" w:eastAsia="ＭＳ ゴシック" w:hAnsi="ＭＳ ゴシック" w:hint="eastAsia"/>
        </w:rPr>
        <w:t>等</w:t>
      </w:r>
      <w:r w:rsidR="000C076B" w:rsidRPr="00C33F0B">
        <w:rPr>
          <w:rFonts w:ascii="ＭＳ ゴシック" w:eastAsia="ＭＳ ゴシック" w:hAnsi="ＭＳ ゴシック" w:hint="eastAsia"/>
        </w:rPr>
        <w:t>の作成</w:t>
      </w:r>
    </w:p>
    <w:p w14:paraId="10352BC6" w14:textId="460830C1" w:rsidR="001D76E5" w:rsidRPr="00C33F0B" w:rsidRDefault="000C076B" w:rsidP="000D38F1">
      <w:pPr>
        <w:ind w:left="0" w:firstLineChars="100" w:firstLine="210"/>
      </w:pPr>
      <w:r w:rsidRPr="00C33F0B">
        <w:t>事業者は、</w:t>
      </w:r>
      <w:r w:rsidR="00736489" w:rsidRPr="00C33F0B">
        <w:t>平面図、立面図、</w:t>
      </w:r>
      <w:r w:rsidR="00736489" w:rsidRPr="00C33F0B">
        <w:rPr>
          <w:rFonts w:hint="eastAsia"/>
        </w:rPr>
        <w:t>単線結線図、</w:t>
      </w:r>
      <w:r w:rsidR="00736489" w:rsidRPr="00C33F0B">
        <w:t>電気設備図面</w:t>
      </w:r>
      <w:r w:rsidR="00FD452A" w:rsidRPr="00C33F0B">
        <w:rPr>
          <w:rFonts w:hint="eastAsia"/>
        </w:rPr>
        <w:t>(</w:t>
      </w:r>
      <w:r w:rsidR="00736489" w:rsidRPr="00C33F0B">
        <w:t>PDF形式データ</w:t>
      </w:r>
      <w:r w:rsidR="00FD452A" w:rsidRPr="00C33F0B">
        <w:rPr>
          <w:rFonts w:hint="eastAsia"/>
        </w:rPr>
        <w:t>)</w:t>
      </w:r>
      <w:r w:rsidR="005E282F" w:rsidRPr="00C33F0B">
        <w:rPr>
          <w:rFonts w:hint="eastAsia"/>
        </w:rPr>
        <w:t>等の</w:t>
      </w:r>
      <w:r w:rsidR="009C7C1D" w:rsidRPr="00C33F0B">
        <w:rPr>
          <w:rFonts w:hint="eastAsia"/>
        </w:rPr>
        <w:t>図面を作成し</w:t>
      </w:r>
      <w:r w:rsidR="00005531" w:rsidRPr="00C33F0B">
        <w:t>書類を市に提出すること</w:t>
      </w:r>
      <w:r w:rsidR="00005531" w:rsidRPr="00C33F0B">
        <w:rPr>
          <w:rFonts w:hint="eastAsia"/>
        </w:rPr>
        <w:t>。</w:t>
      </w:r>
      <w:r w:rsidR="009C7C1D" w:rsidRPr="00C33F0B">
        <w:rPr>
          <w:rFonts w:hint="eastAsia"/>
        </w:rPr>
        <w:t>なお、設計完了時には、</w:t>
      </w:r>
      <w:r w:rsidRPr="00C33F0B">
        <w:t>発電設備容量</w:t>
      </w:r>
      <w:r w:rsidR="007E34DD" w:rsidRPr="00C33F0B">
        <w:rPr>
          <w:rFonts w:hint="eastAsia"/>
        </w:rPr>
        <w:t>(kW)</w:t>
      </w:r>
      <w:r w:rsidRPr="00C33F0B">
        <w:t>、</w:t>
      </w:r>
      <w:r w:rsidR="008A4D24" w:rsidRPr="00C33F0B">
        <w:rPr>
          <w:rFonts w:hint="eastAsia"/>
        </w:rPr>
        <w:t>想定発電量</w:t>
      </w:r>
      <w:r w:rsidR="007E34DD" w:rsidRPr="00C33F0B">
        <w:rPr>
          <w:rFonts w:hint="eastAsia"/>
        </w:rPr>
        <w:t>(kWh)</w:t>
      </w:r>
      <w:r w:rsidR="008A4D24" w:rsidRPr="00C33F0B">
        <w:rPr>
          <w:rFonts w:hint="eastAsia"/>
        </w:rPr>
        <w:t>、PPA供給単価</w:t>
      </w:r>
      <w:r w:rsidR="007E34DD" w:rsidRPr="00C33F0B">
        <w:rPr>
          <w:rFonts w:hint="eastAsia"/>
        </w:rPr>
        <w:t>(円/kWh)</w:t>
      </w:r>
      <w:r w:rsidR="00FD452A" w:rsidRPr="00C33F0B">
        <w:rPr>
          <w:rFonts w:hint="eastAsia"/>
        </w:rPr>
        <w:t>及び</w:t>
      </w:r>
      <w:r w:rsidR="007E34DD" w:rsidRPr="00C33F0B">
        <w:rPr>
          <w:rFonts w:hint="eastAsia"/>
        </w:rPr>
        <w:t>施工費</w:t>
      </w:r>
      <w:r w:rsidR="00FD452A" w:rsidRPr="00C33F0B">
        <w:rPr>
          <w:rFonts w:hint="eastAsia"/>
        </w:rPr>
        <w:t>(</w:t>
      </w:r>
      <w:r w:rsidR="009F0479" w:rsidRPr="00C33F0B">
        <w:rPr>
          <w:rFonts w:hint="eastAsia"/>
        </w:rPr>
        <w:t>施工内訳含む</w:t>
      </w:r>
      <w:r w:rsidR="00FD452A" w:rsidRPr="00C33F0B">
        <w:rPr>
          <w:rFonts w:hint="eastAsia"/>
        </w:rPr>
        <w:t>)</w:t>
      </w:r>
      <w:r w:rsidR="00005531" w:rsidRPr="00C33F0B">
        <w:rPr>
          <w:rFonts w:hint="eastAsia"/>
        </w:rPr>
        <w:t>がわかる資料を</w:t>
      </w:r>
      <w:r w:rsidR="00826FCB" w:rsidRPr="00C33F0B">
        <w:rPr>
          <w:rFonts w:hint="eastAsia"/>
        </w:rPr>
        <w:t>合わせて提出するものとする。</w:t>
      </w:r>
      <w:r w:rsidR="00401067" w:rsidRPr="00C33F0B">
        <w:rPr>
          <w:rFonts w:hint="eastAsia"/>
        </w:rPr>
        <w:t>加えて、</w:t>
      </w:r>
      <w:r w:rsidR="00826FCB" w:rsidRPr="00C33F0B">
        <w:rPr>
          <w:rFonts w:hint="eastAsia"/>
        </w:rPr>
        <w:t>市から</w:t>
      </w:r>
      <w:r w:rsidR="00401067" w:rsidRPr="00C33F0B">
        <w:rPr>
          <w:rFonts w:hint="eastAsia"/>
        </w:rPr>
        <w:t>その他</w:t>
      </w:r>
      <w:r w:rsidR="00894274" w:rsidRPr="00C33F0B">
        <w:rPr>
          <w:rFonts w:hint="eastAsia"/>
        </w:rPr>
        <w:t>資料の</w:t>
      </w:r>
      <w:r w:rsidR="00826FCB" w:rsidRPr="00C33F0B">
        <w:rPr>
          <w:rFonts w:hint="eastAsia"/>
        </w:rPr>
        <w:t>提出</w:t>
      </w:r>
      <w:r w:rsidR="00894274" w:rsidRPr="00C33F0B">
        <w:rPr>
          <w:rFonts w:hint="eastAsia"/>
        </w:rPr>
        <w:t>依頼があった場合は指示に従うこと。</w:t>
      </w:r>
    </w:p>
    <w:p w14:paraId="14301B1B" w14:textId="77777777" w:rsidR="0039528D" w:rsidRPr="00C33F0B" w:rsidRDefault="0039528D" w:rsidP="00C33F0B">
      <w:pPr>
        <w:ind w:left="0" w:firstLine="0"/>
      </w:pPr>
    </w:p>
    <w:p w14:paraId="62DD0DC4" w14:textId="0CCB71D3" w:rsidR="001D76E5" w:rsidRPr="00C33F0B" w:rsidRDefault="00FD452A"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5.</w:t>
      </w:r>
      <w:r w:rsidR="007F3268" w:rsidRPr="00C33F0B">
        <w:rPr>
          <w:rFonts w:ascii="ＭＳ ゴシック" w:eastAsia="ＭＳ ゴシック" w:hAnsi="ＭＳ ゴシック"/>
        </w:rPr>
        <w:t xml:space="preserve">発電設備の設置条件等 </w:t>
      </w:r>
    </w:p>
    <w:p w14:paraId="5565F2F1" w14:textId="10107CB0" w:rsidR="001D76E5" w:rsidRPr="00C33F0B" w:rsidRDefault="007F3268" w:rsidP="005C67CE">
      <w:pPr>
        <w:ind w:left="0" w:firstLineChars="100" w:firstLine="210"/>
      </w:pPr>
      <w:r w:rsidRPr="00C33F0B">
        <w:t>事業者は、発電設備工事前の調査・手続き等を行った後、施設へ設置を行う。設置の条件は以下のとおりとする。</w:t>
      </w:r>
    </w:p>
    <w:p w14:paraId="4325E01E" w14:textId="65FA9AC2" w:rsidR="001D76E5" w:rsidRPr="00C33F0B" w:rsidRDefault="00FD452A"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(1)</w:t>
      </w:r>
      <w:r w:rsidR="007F3268" w:rsidRPr="00C33F0B">
        <w:rPr>
          <w:rFonts w:ascii="ＭＳ ゴシック" w:eastAsia="ＭＳ ゴシック" w:hAnsi="ＭＳ ゴシック"/>
        </w:rPr>
        <w:t>太陽光発電設備</w:t>
      </w:r>
    </w:p>
    <w:p w14:paraId="19BDFAF4" w14:textId="77777777" w:rsidR="005C67CE" w:rsidRDefault="007F3268" w:rsidP="005C67CE">
      <w:pPr>
        <w:pStyle w:val="a7"/>
        <w:numPr>
          <w:ilvl w:val="0"/>
          <w:numId w:val="19"/>
        </w:numPr>
        <w:ind w:leftChars="0" w:left="709"/>
      </w:pPr>
      <w:r w:rsidRPr="00C33F0B">
        <w:t>発電設備の据え付けは、建築基準法施行令第 39 条及び JIS C8955</w:t>
      </w:r>
      <w:r w:rsidR="00FD452A" w:rsidRPr="00C33F0B">
        <w:rPr>
          <w:rFonts w:hint="eastAsia"/>
        </w:rPr>
        <w:t>(</w:t>
      </w:r>
      <w:r w:rsidRPr="00C33F0B">
        <w:t>2017）「太陽電池アレイ用支持物設計標準」に定めるところによる風圧力及び自重、積雪及び地震その他の振動及び衝撃に対して耐える構造とし、確認結果を市に報告する。</w:t>
      </w:r>
    </w:p>
    <w:p w14:paraId="076308FB" w14:textId="77777777" w:rsidR="005C67CE" w:rsidRDefault="007F3268" w:rsidP="005C67CE">
      <w:pPr>
        <w:pStyle w:val="a7"/>
        <w:numPr>
          <w:ilvl w:val="0"/>
          <w:numId w:val="19"/>
        </w:numPr>
        <w:ind w:leftChars="0" w:left="709"/>
      </w:pPr>
      <w:r w:rsidRPr="00C33F0B">
        <w:t xml:space="preserve">発電設備を陸屋根に設置する場合は置き基礎工法での施工を原則とし、施設の防水等を鑑み最適な工法を提案、実施すること。 </w:t>
      </w:r>
    </w:p>
    <w:p w14:paraId="4C000500" w14:textId="77777777" w:rsidR="005C67CE" w:rsidRDefault="007F3268" w:rsidP="005C67CE">
      <w:pPr>
        <w:pStyle w:val="a7"/>
        <w:numPr>
          <w:ilvl w:val="0"/>
          <w:numId w:val="19"/>
        </w:numPr>
        <w:ind w:leftChars="0" w:left="709"/>
      </w:pPr>
      <w:r w:rsidRPr="00C33F0B">
        <w:lastRenderedPageBreak/>
        <w:t>発電設備機器及び配管等の固定は、建築設備耐震設計・施工指針（最新版）に基づき行うものとする。</w:t>
      </w:r>
    </w:p>
    <w:p w14:paraId="7BF7EDBC" w14:textId="77777777" w:rsidR="005C67CE" w:rsidRDefault="007F3268" w:rsidP="005C67CE">
      <w:pPr>
        <w:pStyle w:val="a7"/>
        <w:numPr>
          <w:ilvl w:val="0"/>
          <w:numId w:val="19"/>
        </w:numPr>
        <w:ind w:leftChars="0" w:left="709"/>
      </w:pPr>
      <w:r w:rsidRPr="00C33F0B">
        <w:t>発電設備はJET認証を取得したものであること、又はJET認証に相当する品質及び安全基準に準拠した製品であること 。</w:t>
      </w:r>
    </w:p>
    <w:p w14:paraId="20209D53" w14:textId="6BF6F3E8" w:rsidR="001D76E5" w:rsidRPr="00C33F0B" w:rsidRDefault="007F3268" w:rsidP="005C67CE">
      <w:pPr>
        <w:pStyle w:val="a7"/>
        <w:numPr>
          <w:ilvl w:val="0"/>
          <w:numId w:val="19"/>
        </w:numPr>
        <w:ind w:leftChars="0" w:left="709"/>
      </w:pPr>
      <w:r w:rsidRPr="00C33F0B">
        <w:t>太陽光発電設備のメーカーが国外企業の場合、当該メーカーの日本法人があること。</w:t>
      </w:r>
    </w:p>
    <w:p w14:paraId="1E404834" w14:textId="06FBD594" w:rsidR="001D76E5" w:rsidRPr="00C33F0B" w:rsidRDefault="00FD452A"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(2)</w:t>
      </w:r>
      <w:r w:rsidR="007F3268" w:rsidRPr="00C33F0B">
        <w:rPr>
          <w:rFonts w:ascii="ＭＳ ゴシック" w:eastAsia="ＭＳ ゴシック" w:hAnsi="ＭＳ ゴシック"/>
        </w:rPr>
        <w:t xml:space="preserve">その他の事項 </w:t>
      </w:r>
    </w:p>
    <w:p w14:paraId="69046AF4" w14:textId="77777777" w:rsidR="005C67CE" w:rsidRDefault="007F3268" w:rsidP="005C67CE">
      <w:pPr>
        <w:pStyle w:val="a7"/>
        <w:numPr>
          <w:ilvl w:val="0"/>
          <w:numId w:val="20"/>
        </w:numPr>
        <w:ind w:leftChars="0" w:left="709"/>
      </w:pPr>
      <w:r w:rsidRPr="00C33F0B">
        <w:t>事業者は、発電設備を事業以外の用途に使用してはならない。</w:t>
      </w:r>
    </w:p>
    <w:p w14:paraId="530424D0" w14:textId="77777777" w:rsidR="005C67CE" w:rsidRDefault="007F3268" w:rsidP="005C67CE">
      <w:pPr>
        <w:pStyle w:val="a7"/>
        <w:numPr>
          <w:ilvl w:val="0"/>
          <w:numId w:val="20"/>
        </w:numPr>
        <w:ind w:leftChars="0" w:left="709"/>
      </w:pPr>
      <w:r w:rsidRPr="00C33F0B">
        <w:t>市は、事業者が本仕様書及び別途締結する協定書等に定める事項を履行しないときは、発電設備の撤去を求めることができる。この場合、事業者の責任と負担において施設から発電設備を速やかに撤去し、原状回復すること。</w:t>
      </w:r>
    </w:p>
    <w:p w14:paraId="326616FA" w14:textId="77777777" w:rsidR="005C67CE" w:rsidRDefault="007F3268" w:rsidP="005C67CE">
      <w:pPr>
        <w:pStyle w:val="a7"/>
        <w:numPr>
          <w:ilvl w:val="0"/>
          <w:numId w:val="20"/>
        </w:numPr>
        <w:ind w:leftChars="0" w:left="709"/>
      </w:pPr>
      <w:r w:rsidRPr="00C33F0B">
        <w:t>発電設備の設置、運用、撤去時において、施設の防水層や設備等を破損・汚損等した場合は事業者負担で修復を行うこと。</w:t>
      </w:r>
    </w:p>
    <w:p w14:paraId="739BBB57" w14:textId="77777777" w:rsidR="005C67CE" w:rsidRDefault="007F3268" w:rsidP="005C67CE">
      <w:pPr>
        <w:pStyle w:val="a7"/>
        <w:numPr>
          <w:ilvl w:val="0"/>
          <w:numId w:val="20"/>
        </w:numPr>
        <w:ind w:leftChars="0" w:left="709"/>
      </w:pPr>
      <w:r w:rsidRPr="00C33F0B">
        <w:t>運転期間終了後や発電設備が使用できなくなった場合等は、事業者は発電設備を撤去する。撤去の際は施設の防水機能への影響の有無を確認し、必要な修繕を行うこと。</w:t>
      </w:r>
    </w:p>
    <w:p w14:paraId="1F85F6C1" w14:textId="77777777" w:rsidR="005C67CE" w:rsidRDefault="007F3268" w:rsidP="005C67CE">
      <w:pPr>
        <w:pStyle w:val="a7"/>
        <w:numPr>
          <w:ilvl w:val="0"/>
          <w:numId w:val="20"/>
        </w:numPr>
        <w:ind w:leftChars="0" w:left="709"/>
      </w:pPr>
      <w:r w:rsidRPr="00C33F0B">
        <w:t>事業者は、対象となる施設管理者</w:t>
      </w:r>
      <w:r w:rsidR="00FD452A" w:rsidRPr="00C33F0B">
        <w:rPr>
          <w:rFonts w:hint="eastAsia"/>
        </w:rPr>
        <w:t>(</w:t>
      </w:r>
      <w:r w:rsidRPr="00C33F0B">
        <w:t>指定管理者を含む</w:t>
      </w:r>
      <w:r w:rsidR="00FD452A" w:rsidRPr="00C33F0B">
        <w:rPr>
          <w:rFonts w:hint="eastAsia"/>
        </w:rPr>
        <w:t>)</w:t>
      </w:r>
      <w:r w:rsidRPr="00C33F0B">
        <w:t>に対し、都度、丁寧かつ分かりやすい説明を行うこと。</w:t>
      </w:r>
    </w:p>
    <w:p w14:paraId="2DD36CCF" w14:textId="3879462D" w:rsidR="001D76E5" w:rsidRPr="00C33F0B" w:rsidRDefault="007F3268" w:rsidP="005C67CE">
      <w:pPr>
        <w:pStyle w:val="a7"/>
        <w:numPr>
          <w:ilvl w:val="0"/>
          <w:numId w:val="20"/>
        </w:numPr>
        <w:ind w:leftChars="0" w:left="709"/>
      </w:pPr>
      <w:r w:rsidRPr="00C33F0B">
        <w:t>発電設備の設置により、近隣や施設の無線やテレビ・ラジオの受信等に支障がないよう措置を講じること。</w:t>
      </w:r>
    </w:p>
    <w:p w14:paraId="23021951" w14:textId="77777777" w:rsidR="001D76E5" w:rsidRPr="00C33F0B" w:rsidRDefault="007F3268" w:rsidP="00C33F0B">
      <w:pPr>
        <w:ind w:left="0" w:firstLine="0"/>
      </w:pPr>
      <w:r w:rsidRPr="00C33F0B">
        <w:t xml:space="preserve"> </w:t>
      </w:r>
    </w:p>
    <w:p w14:paraId="22920348" w14:textId="0EE1963F" w:rsidR="001D76E5" w:rsidRPr="00C33F0B" w:rsidRDefault="00FD452A"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6.</w:t>
      </w:r>
      <w:r w:rsidR="007F3268" w:rsidRPr="00C33F0B">
        <w:rPr>
          <w:rFonts w:ascii="ＭＳ ゴシック" w:eastAsia="ＭＳ ゴシック" w:hAnsi="ＭＳ ゴシック"/>
        </w:rPr>
        <w:t>工事の実施</w:t>
      </w:r>
      <w:r w:rsidRPr="00C33F0B">
        <w:rPr>
          <w:rFonts w:ascii="ＭＳ ゴシック" w:eastAsia="ＭＳ ゴシック" w:hAnsi="ＭＳ ゴシック" w:hint="eastAsia"/>
        </w:rPr>
        <w:t>(</w:t>
      </w:r>
      <w:r w:rsidR="007F3268" w:rsidRPr="00C33F0B">
        <w:rPr>
          <w:rFonts w:ascii="ＭＳ ゴシック" w:eastAsia="ＭＳ ゴシック" w:hAnsi="ＭＳ ゴシック"/>
        </w:rPr>
        <w:t>工事における配慮事項・安全対策・停電対応</w:t>
      </w:r>
      <w:r w:rsidRPr="00C33F0B">
        <w:rPr>
          <w:rFonts w:ascii="ＭＳ ゴシック" w:eastAsia="ＭＳ ゴシック" w:hAnsi="ＭＳ ゴシック" w:hint="eastAsia"/>
        </w:rPr>
        <w:t>)</w:t>
      </w:r>
    </w:p>
    <w:p w14:paraId="5694A63D" w14:textId="7F4D9EFD" w:rsidR="001D76E5" w:rsidRPr="00C33F0B" w:rsidRDefault="007F3268" w:rsidP="005C67CE">
      <w:pPr>
        <w:ind w:left="0" w:firstLineChars="100" w:firstLine="210"/>
      </w:pPr>
      <w:r w:rsidRPr="00C33F0B">
        <w:t>工事に当たっては、原則として国土交通省大臣官房官庁営繕部監修「公共建築工事標準仕様書」及び「公共建築改修工事標準仕様書」に準拠して施工する。ただし、特別な事情が生じた場合は、別途協議により決定する。</w:t>
      </w:r>
    </w:p>
    <w:p w14:paraId="1FBA5E22" w14:textId="5FD94146" w:rsidR="001D76E5" w:rsidRPr="00C33F0B" w:rsidRDefault="007F3268" w:rsidP="005C67CE">
      <w:pPr>
        <w:ind w:leftChars="200" w:left="420" w:firstLine="0"/>
      </w:pPr>
      <w:r w:rsidRPr="00C33F0B">
        <w:t>【仕様書】</w:t>
      </w:r>
    </w:p>
    <w:p w14:paraId="4BBA0E60" w14:textId="58343C5D" w:rsidR="001D76E5" w:rsidRPr="00C33F0B" w:rsidRDefault="007F3268" w:rsidP="005C67CE">
      <w:pPr>
        <w:ind w:leftChars="200" w:left="420" w:firstLine="0"/>
      </w:pPr>
      <w:r w:rsidRPr="00C33F0B">
        <w:t>公共建築工事標準仕様書</w:t>
      </w:r>
      <w:r w:rsidR="00FD452A" w:rsidRPr="00C33F0B">
        <w:rPr>
          <w:rFonts w:hint="eastAsia"/>
        </w:rPr>
        <w:t>(</w:t>
      </w:r>
      <w:r w:rsidRPr="00C33F0B">
        <w:t>建築工事編、電気設備工事編、機械設備工事編</w:t>
      </w:r>
      <w:r w:rsidR="00FD452A" w:rsidRPr="00C33F0B">
        <w:rPr>
          <w:rFonts w:hint="eastAsia"/>
        </w:rPr>
        <w:t>)</w:t>
      </w:r>
    </w:p>
    <w:p w14:paraId="3BC6526A" w14:textId="330FE0D8" w:rsidR="001D76E5" w:rsidRPr="00C33F0B" w:rsidRDefault="007F3268" w:rsidP="005C67CE">
      <w:pPr>
        <w:ind w:leftChars="200" w:left="420" w:firstLine="0"/>
      </w:pPr>
      <w:r w:rsidRPr="00C33F0B">
        <w:t>公共建築改修工事標準仕様書</w:t>
      </w:r>
      <w:r w:rsidR="00FD452A" w:rsidRPr="00C33F0B">
        <w:rPr>
          <w:rFonts w:hint="eastAsia"/>
        </w:rPr>
        <w:t>(</w:t>
      </w:r>
      <w:r w:rsidRPr="00C33F0B">
        <w:t>建築工事編、電気設備工事編、機械設備工事編</w:t>
      </w:r>
      <w:r w:rsidR="00FD452A" w:rsidRPr="00C33F0B">
        <w:rPr>
          <w:rFonts w:hint="eastAsia"/>
        </w:rPr>
        <w:t>)</w:t>
      </w:r>
    </w:p>
    <w:p w14:paraId="400BF1FF" w14:textId="71580BBF" w:rsidR="001D76E5" w:rsidRPr="00C33F0B" w:rsidRDefault="007F3268" w:rsidP="005C67CE">
      <w:pPr>
        <w:ind w:left="0" w:firstLineChars="100" w:firstLine="210"/>
      </w:pPr>
      <w:r w:rsidRPr="00C33F0B">
        <w:t>また、発電設備に係る設計、材料、工事、維持管理に当たっては、電気事業法、建築基準法、廃棄物の処理及び清掃に関する法律等の関係法令を遵守するものとする。発電設備の設置の条件は以下のとおりとする。</w:t>
      </w:r>
    </w:p>
    <w:p w14:paraId="43F3019D" w14:textId="77777777" w:rsidR="005C67CE" w:rsidRDefault="007F3268" w:rsidP="005C67CE">
      <w:pPr>
        <w:pStyle w:val="a7"/>
        <w:numPr>
          <w:ilvl w:val="0"/>
          <w:numId w:val="21"/>
        </w:numPr>
        <w:ind w:leftChars="0" w:left="709"/>
      </w:pPr>
      <w:r w:rsidRPr="00C33F0B">
        <w:t>設置時には、施設の防水機能に影響が無いよう施工する。また、発電設備に起因する雨漏り等が生じた場合は、事業者の責任及び負担で必要な措置を取る。</w:t>
      </w:r>
    </w:p>
    <w:p w14:paraId="4A7F289A" w14:textId="11866FFC" w:rsidR="005C67CE" w:rsidRDefault="007F3268" w:rsidP="005C67CE">
      <w:pPr>
        <w:pStyle w:val="a7"/>
        <w:numPr>
          <w:ilvl w:val="0"/>
          <w:numId w:val="21"/>
        </w:numPr>
        <w:ind w:leftChars="0" w:left="709"/>
      </w:pPr>
      <w:r w:rsidRPr="00C33F0B">
        <w:t>対象施設の特性を踏まえ、施設の利用者等に影響が生じないよう施工すること。施工に</w:t>
      </w:r>
      <w:r w:rsidR="005C67CE">
        <w:rPr>
          <w:rFonts w:hint="eastAsia"/>
        </w:rPr>
        <w:t>当たって</w:t>
      </w:r>
      <w:r w:rsidRPr="00C33F0B">
        <w:t>は、利用者の予約状況等を踏まえ、興行が行われる日・時間帯を避けるなど十分な配慮を行うこと。また施設利用者から苦情等があった場合には、事業者の責任により、誠実かつ速やかに適切な対応を行うこと。</w:t>
      </w:r>
    </w:p>
    <w:p w14:paraId="687B6FA5" w14:textId="77777777" w:rsidR="005C67CE" w:rsidRDefault="007F3268" w:rsidP="005C67CE">
      <w:pPr>
        <w:pStyle w:val="a7"/>
        <w:numPr>
          <w:ilvl w:val="0"/>
          <w:numId w:val="21"/>
        </w:numPr>
        <w:ind w:leftChars="0" w:left="709"/>
      </w:pPr>
      <w:r w:rsidRPr="00C33F0B">
        <w:lastRenderedPageBreak/>
        <w:t>日影、反射光、輻射熱及び騒音による周辺への影響について調査し、十分配慮した設計・施工をし、影響が懸念される場合には対策を施すこと。地域住民及び施設管理者</w:t>
      </w:r>
      <w:r w:rsidR="00FD452A" w:rsidRPr="00C33F0B">
        <w:rPr>
          <w:rFonts w:hint="eastAsia"/>
        </w:rPr>
        <w:t>(</w:t>
      </w:r>
      <w:r w:rsidRPr="00C33F0B">
        <w:t>指定管理者を含む</w:t>
      </w:r>
      <w:r w:rsidR="00FD452A" w:rsidRPr="00C33F0B">
        <w:rPr>
          <w:rFonts w:hint="eastAsia"/>
        </w:rPr>
        <w:t>)</w:t>
      </w:r>
      <w:r w:rsidRPr="00C33F0B">
        <w:t>から苦情等があった場合は、事業者の責任により、誠実かつ速やかに適切な対応を行う。</w:t>
      </w:r>
    </w:p>
    <w:p w14:paraId="61AFE8D1" w14:textId="77777777" w:rsidR="005C67CE" w:rsidRDefault="007F3268" w:rsidP="005C67CE">
      <w:pPr>
        <w:pStyle w:val="a7"/>
        <w:numPr>
          <w:ilvl w:val="0"/>
          <w:numId w:val="21"/>
        </w:numPr>
        <w:ind w:leftChars="0" w:left="709"/>
      </w:pPr>
      <w:r w:rsidRPr="00C33F0B">
        <w:t>事業者は施設への発電設備導入に先立って、工程表等を市に提出し、確認を受ける。</w:t>
      </w:r>
    </w:p>
    <w:p w14:paraId="63BB8A55" w14:textId="35968A89" w:rsidR="005C67CE" w:rsidRDefault="007F3268" w:rsidP="005C67CE">
      <w:pPr>
        <w:pStyle w:val="a7"/>
        <w:numPr>
          <w:ilvl w:val="0"/>
          <w:numId w:val="21"/>
        </w:numPr>
        <w:ind w:leftChars="0" w:left="709"/>
      </w:pPr>
      <w:r w:rsidRPr="00C33F0B">
        <w:t>施工に</w:t>
      </w:r>
      <w:r w:rsidR="005C67CE">
        <w:rPr>
          <w:rFonts w:hint="eastAsia"/>
        </w:rPr>
        <w:t>当たり</w:t>
      </w:r>
      <w:r w:rsidRPr="00C33F0B">
        <w:t>、市が施工に係る書類を求めるときは、別途提出する。</w:t>
      </w:r>
    </w:p>
    <w:p w14:paraId="5AAD6324" w14:textId="44CEFFE5" w:rsidR="005C67CE" w:rsidRDefault="007F3268" w:rsidP="005C67CE">
      <w:pPr>
        <w:pStyle w:val="a7"/>
        <w:numPr>
          <w:ilvl w:val="0"/>
          <w:numId w:val="21"/>
        </w:numPr>
        <w:ind w:leftChars="0" w:left="709"/>
      </w:pPr>
      <w:r w:rsidRPr="00C33F0B">
        <w:t>施工に</w:t>
      </w:r>
      <w:r w:rsidR="005C67CE">
        <w:rPr>
          <w:rFonts w:hint="eastAsia"/>
        </w:rPr>
        <w:t>当たり</w:t>
      </w:r>
      <w:r w:rsidRPr="00C33F0B">
        <w:t>、施設の利用や安全に支障が起きないよう、施設管理者</w:t>
      </w:r>
      <w:r w:rsidR="007870EF" w:rsidRPr="00C33F0B">
        <w:rPr>
          <w:rFonts w:hint="eastAsia"/>
        </w:rPr>
        <w:t>(</w:t>
      </w:r>
      <w:r w:rsidRPr="00C33F0B">
        <w:t>指定管理者を含む）と協議の上、十分に注意を払った工事手法及び工程を計画し、実施する。</w:t>
      </w:r>
    </w:p>
    <w:p w14:paraId="79E60458" w14:textId="77777777" w:rsidR="005C67CE" w:rsidRDefault="007F3268" w:rsidP="005C67CE">
      <w:pPr>
        <w:pStyle w:val="a7"/>
        <w:numPr>
          <w:ilvl w:val="0"/>
          <w:numId w:val="21"/>
        </w:numPr>
        <w:ind w:leftChars="0" w:left="709"/>
      </w:pPr>
      <w:r w:rsidRPr="00C33F0B">
        <w:t>既設設備等の保守点検や施設の維持管理に支障を生じさせない計画とする。</w:t>
      </w:r>
    </w:p>
    <w:p w14:paraId="325032DD" w14:textId="77777777" w:rsidR="005C67CE" w:rsidRDefault="007F3268" w:rsidP="005C67CE">
      <w:pPr>
        <w:pStyle w:val="a7"/>
        <w:numPr>
          <w:ilvl w:val="0"/>
          <w:numId w:val="21"/>
        </w:numPr>
        <w:ind w:leftChars="0" w:left="709"/>
      </w:pPr>
      <w:r w:rsidRPr="00C33F0B">
        <w:t>事業期間中、市の職員等が行う施設の管理及び点検等のための屋上等の立入りに支障が生じないようにする。</w:t>
      </w:r>
    </w:p>
    <w:p w14:paraId="636CC5ED" w14:textId="2B975EC8" w:rsidR="005C67CE" w:rsidRDefault="007F3268" w:rsidP="005C67CE">
      <w:pPr>
        <w:pStyle w:val="a7"/>
        <w:numPr>
          <w:ilvl w:val="0"/>
          <w:numId w:val="21"/>
        </w:numPr>
        <w:ind w:leftChars="0" w:left="709"/>
      </w:pPr>
      <w:r w:rsidRPr="00C33F0B">
        <w:t>発電設備に係る配線ルートについては、施設の保安上・管理上支障がないルートを選定の上、市</w:t>
      </w:r>
      <w:r w:rsidR="005C67CE">
        <w:rPr>
          <w:rFonts w:hint="eastAsia"/>
        </w:rPr>
        <w:t>及び</w:t>
      </w:r>
      <w:r w:rsidRPr="00C33F0B">
        <w:t>施設管理者</w:t>
      </w:r>
      <w:r w:rsidR="007870EF" w:rsidRPr="00C33F0B">
        <w:rPr>
          <w:rFonts w:hint="eastAsia"/>
        </w:rPr>
        <w:t>(</w:t>
      </w:r>
      <w:r w:rsidRPr="00C33F0B">
        <w:t>指定管理者を含む</w:t>
      </w:r>
      <w:r w:rsidR="007870EF" w:rsidRPr="00C33F0B">
        <w:rPr>
          <w:rFonts w:hint="eastAsia"/>
        </w:rPr>
        <w:t>)</w:t>
      </w:r>
      <w:r w:rsidRPr="00C33F0B">
        <w:t>との協議により決定する。発電設備には、施設の電気工作物と識別ができるように要所に本事業のものであることが分かるような表示を行う。</w:t>
      </w:r>
    </w:p>
    <w:p w14:paraId="2E126990" w14:textId="77777777" w:rsidR="005C67CE" w:rsidRDefault="007F3268" w:rsidP="005C67CE">
      <w:pPr>
        <w:pStyle w:val="a7"/>
        <w:numPr>
          <w:ilvl w:val="0"/>
          <w:numId w:val="21"/>
        </w:numPr>
        <w:ind w:leftChars="0" w:left="709"/>
      </w:pPr>
      <w:r w:rsidRPr="00C33F0B">
        <w:t>発電設備の設置に際しては、施設に停電が発生しない方法を優先する。停電を伴う場合は、施設休館日や施設利用者に影響が少ない日・時間帯とするとともに、できる限り短時間とするよう配慮すること。また</w:t>
      </w:r>
      <w:r w:rsidR="007870EF" w:rsidRPr="00C33F0B">
        <w:rPr>
          <w:rFonts w:hint="eastAsia"/>
        </w:rPr>
        <w:t>、</w:t>
      </w:r>
      <w:r w:rsidRPr="00C33F0B">
        <w:t>計画書</w:t>
      </w:r>
      <w:r w:rsidR="007870EF" w:rsidRPr="00C33F0B">
        <w:rPr>
          <w:rFonts w:hint="eastAsia"/>
        </w:rPr>
        <w:t>(</w:t>
      </w:r>
      <w:r w:rsidRPr="00C33F0B">
        <w:t>作業内容や停電等に係るタイムスケジュール、停電お知らせビラ等</w:t>
      </w:r>
      <w:r w:rsidR="007870EF" w:rsidRPr="00C33F0B">
        <w:rPr>
          <w:rFonts w:hint="eastAsia"/>
        </w:rPr>
        <w:t>)</w:t>
      </w:r>
      <w:r w:rsidRPr="00C33F0B">
        <w:t>を作成し、本市及び施設管理者</w:t>
      </w:r>
      <w:r w:rsidR="007870EF" w:rsidRPr="00C33F0B">
        <w:rPr>
          <w:rFonts w:hint="eastAsia"/>
        </w:rPr>
        <w:t>(</w:t>
      </w:r>
      <w:r w:rsidRPr="00C33F0B">
        <w:t>指定管理者を含む</w:t>
      </w:r>
      <w:r w:rsidR="007870EF" w:rsidRPr="00C33F0B">
        <w:rPr>
          <w:rFonts w:hint="eastAsia"/>
        </w:rPr>
        <w:t>)</w:t>
      </w:r>
      <w:r w:rsidRPr="00C33F0B">
        <w:t>と事前協議のうえ施設の電気主任技術者にも報告を行い、その指示に従うものとする。</w:t>
      </w:r>
    </w:p>
    <w:p w14:paraId="323B49E1" w14:textId="77777777" w:rsidR="005C67CE" w:rsidRDefault="007F3268" w:rsidP="005C67CE">
      <w:pPr>
        <w:pStyle w:val="a7"/>
        <w:numPr>
          <w:ilvl w:val="0"/>
          <w:numId w:val="21"/>
        </w:numPr>
        <w:ind w:leftChars="0" w:left="709"/>
      </w:pPr>
      <w:r w:rsidRPr="00C33F0B">
        <w:t>工事中の安全対策の実施、施設管理者</w:t>
      </w:r>
      <w:r w:rsidR="007870EF" w:rsidRPr="00C33F0B">
        <w:rPr>
          <w:rFonts w:hint="eastAsia"/>
        </w:rPr>
        <w:t>(</w:t>
      </w:r>
      <w:r w:rsidRPr="00C33F0B">
        <w:t>指定管理者を含む</w:t>
      </w:r>
      <w:r w:rsidR="007870EF" w:rsidRPr="00C33F0B">
        <w:rPr>
          <w:rFonts w:hint="eastAsia"/>
        </w:rPr>
        <w:t>)</w:t>
      </w:r>
      <w:r w:rsidRPr="00C33F0B">
        <w:t>及び近隣住民との調整等は事業者において十分に行う。</w:t>
      </w:r>
    </w:p>
    <w:p w14:paraId="51947AAC" w14:textId="67FB6414" w:rsidR="001D76E5" w:rsidRPr="00C33F0B" w:rsidRDefault="007F3268" w:rsidP="005C67CE">
      <w:pPr>
        <w:pStyle w:val="a7"/>
        <w:numPr>
          <w:ilvl w:val="0"/>
          <w:numId w:val="21"/>
        </w:numPr>
        <w:ind w:leftChars="0" w:left="709"/>
      </w:pPr>
      <w:r w:rsidRPr="00C33F0B">
        <w:t>工事完成時には、現場で市の確認を受けること。さらに、完成図書書類</w:t>
      </w:r>
      <w:r w:rsidR="007870EF" w:rsidRPr="00C33F0B">
        <w:rPr>
          <w:rFonts w:hint="eastAsia"/>
        </w:rPr>
        <w:t>(</w:t>
      </w:r>
      <w:r w:rsidRPr="00C33F0B">
        <w:t>機器仕様図、取扱説明書、完成図面、及び各種許認可書の写し等</w:t>
      </w:r>
      <w:r w:rsidR="007870EF" w:rsidRPr="00C33F0B">
        <w:rPr>
          <w:rFonts w:hint="eastAsia"/>
        </w:rPr>
        <w:t>)</w:t>
      </w:r>
      <w:r w:rsidRPr="00C33F0B">
        <w:t>を1部作成し、市に提出するものとする。なお、完成図面は、PDF形式データのほかにDXF形式データ及びオリジナルCADデータを提出する。</w:t>
      </w:r>
    </w:p>
    <w:p w14:paraId="48330AFA" w14:textId="01D2B26C" w:rsidR="001D76E5" w:rsidRPr="00C33F0B" w:rsidRDefault="001D76E5" w:rsidP="00C33F0B">
      <w:pPr>
        <w:ind w:left="0" w:firstLine="0"/>
      </w:pPr>
    </w:p>
    <w:p w14:paraId="6938E146" w14:textId="2665B85A" w:rsidR="001D76E5" w:rsidRPr="00C33F0B" w:rsidRDefault="007870EF"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7.</w:t>
      </w:r>
      <w:r w:rsidR="007F3268" w:rsidRPr="00C33F0B">
        <w:rPr>
          <w:rFonts w:ascii="ＭＳ ゴシック" w:eastAsia="ＭＳ ゴシック" w:hAnsi="ＭＳ ゴシック"/>
        </w:rPr>
        <w:t>電力供給・維持管理</w:t>
      </w:r>
      <w:r w:rsidRPr="00C33F0B">
        <w:rPr>
          <w:rFonts w:ascii="ＭＳ ゴシック" w:eastAsia="ＭＳ ゴシック" w:hAnsi="ＭＳ ゴシック" w:hint="eastAsia"/>
        </w:rPr>
        <w:t>(</w:t>
      </w:r>
      <w:r w:rsidR="007F3268" w:rsidRPr="00C33F0B">
        <w:rPr>
          <w:rFonts w:ascii="ＭＳ ゴシック" w:eastAsia="ＭＳ ゴシック" w:hAnsi="ＭＳ ゴシック"/>
        </w:rPr>
        <w:t>保安・点検</w:t>
      </w:r>
      <w:r w:rsidRPr="00C33F0B">
        <w:rPr>
          <w:rFonts w:ascii="ＭＳ ゴシック" w:eastAsia="ＭＳ ゴシック" w:hAnsi="ＭＳ ゴシック" w:hint="eastAsia"/>
        </w:rPr>
        <w:t>)</w:t>
      </w:r>
      <w:r w:rsidR="007F3268" w:rsidRPr="00C33F0B">
        <w:rPr>
          <w:rFonts w:ascii="ＭＳ ゴシック" w:eastAsia="ＭＳ ゴシック" w:hAnsi="ＭＳ ゴシック"/>
        </w:rPr>
        <w:t xml:space="preserve">・報告・非常時等の基本仕様 </w:t>
      </w:r>
    </w:p>
    <w:p w14:paraId="46272D12" w14:textId="275E10CA" w:rsidR="001D76E5" w:rsidRPr="00C33F0B" w:rsidRDefault="007F3268" w:rsidP="0021116C">
      <w:pPr>
        <w:ind w:left="0" w:firstLineChars="100" w:firstLine="210"/>
      </w:pPr>
      <w:r w:rsidRPr="00C33F0B">
        <w:t>事業者は、発電設備による電力供給・維持管理・報告を行う。また、非常時においては適切な対応を行うものとする。条件については以下のとおりとする。</w:t>
      </w:r>
    </w:p>
    <w:p w14:paraId="58FD13CA" w14:textId="77777777" w:rsidR="0021116C" w:rsidRDefault="007F3268" w:rsidP="0021116C">
      <w:pPr>
        <w:pStyle w:val="a7"/>
        <w:numPr>
          <w:ilvl w:val="0"/>
          <w:numId w:val="22"/>
        </w:numPr>
        <w:ind w:leftChars="0" w:left="709"/>
      </w:pPr>
      <w:r w:rsidRPr="00C33F0B">
        <w:t>事業者は、市及び当該施設の電気主任技術者と、責任分界点、保全の内容及び費用負担等の協議を行ったうえ、発電設備の維持管理に努め、適切な保守点検計画を提出する。さらに、発電設備が故障した場合は、直ちに当該施設の電気主任技術者に連絡の上、事業者の責任と負担において修理を行う。なお、毎年</w:t>
      </w:r>
      <w:r w:rsidR="007870EF" w:rsidRPr="00C33F0B">
        <w:rPr>
          <w:rFonts w:hint="eastAsia"/>
        </w:rPr>
        <w:t>2</w:t>
      </w:r>
      <w:r w:rsidRPr="00C33F0B">
        <w:t>回以上点検を行い、風雨</w:t>
      </w:r>
      <w:r w:rsidRPr="00C33F0B">
        <w:lastRenderedPageBreak/>
        <w:t>や積雪等による故障や、腐食、さび、変形、基礎の沈下、隆起、ボルト、金具のゆるみ等の確認を行うものとし、その結果を市に報告すること。</w:t>
      </w:r>
    </w:p>
    <w:p w14:paraId="56051A9C" w14:textId="77777777" w:rsidR="0021116C" w:rsidRDefault="007F3268" w:rsidP="0021116C">
      <w:pPr>
        <w:pStyle w:val="a7"/>
        <w:numPr>
          <w:ilvl w:val="0"/>
          <w:numId w:val="22"/>
        </w:numPr>
        <w:ind w:leftChars="0" w:left="709"/>
      </w:pPr>
      <w:r w:rsidRPr="00C33F0B">
        <w:t>事業者からの企画提案内容が達成できないことによる損失は、原則として、事業者の負担とする。</w:t>
      </w:r>
    </w:p>
    <w:p w14:paraId="4B4BFFC5" w14:textId="77777777" w:rsidR="0021116C" w:rsidRDefault="007F3268" w:rsidP="0021116C">
      <w:pPr>
        <w:pStyle w:val="a7"/>
        <w:numPr>
          <w:ilvl w:val="0"/>
          <w:numId w:val="22"/>
        </w:numPr>
        <w:ind w:leftChars="0" w:left="709"/>
      </w:pPr>
      <w:r w:rsidRPr="00C33F0B">
        <w:t>事業実施中に施設に雨漏り等が生じた場合には、事業者は原因究明に協力する。原因が事業者による発電設備設置に起因する場合には、事業者負担により速やかに修復する。</w:t>
      </w:r>
    </w:p>
    <w:p w14:paraId="3192A15D" w14:textId="77777777" w:rsidR="0021116C" w:rsidRDefault="007F3268" w:rsidP="0021116C">
      <w:pPr>
        <w:pStyle w:val="a7"/>
        <w:numPr>
          <w:ilvl w:val="0"/>
          <w:numId w:val="22"/>
        </w:numPr>
        <w:ind w:leftChars="0" w:left="709"/>
      </w:pPr>
      <w:r w:rsidRPr="00C33F0B">
        <w:t>発電設備を設置した施設について、事業期間中に市が屋上防水の改修工事を実施する場合があるため、防水改修の施工ができるような設置工法の採用、または、事業者負担での一時撤去・再取り付け等により、市が事業者所有の発電設備を取り外す等の作業が発生しないような配慮を行うこと。</w:t>
      </w:r>
      <w:r w:rsidR="007870EF" w:rsidRPr="00C33F0B">
        <w:rPr>
          <w:rFonts w:hint="eastAsia"/>
        </w:rPr>
        <w:t>(</w:t>
      </w:r>
      <w:r w:rsidRPr="00C33F0B">
        <w:t>防水改修工事の実施回数は、事業期間中に各施設１回として想定する。</w:t>
      </w:r>
      <w:r w:rsidR="007870EF" w:rsidRPr="00C33F0B">
        <w:rPr>
          <w:rFonts w:hint="eastAsia"/>
        </w:rPr>
        <w:t>)</w:t>
      </w:r>
      <w:r w:rsidRPr="00C33F0B">
        <w:t>なお、改修工事期間中に発生することが想定される売電収入の補償は行わないが、必要に応じて停止期間分の契約期間延長について協議できるものとする。</w:t>
      </w:r>
    </w:p>
    <w:p w14:paraId="5D50A478" w14:textId="77777777" w:rsidR="0021116C" w:rsidRDefault="007F3268" w:rsidP="0021116C">
      <w:pPr>
        <w:pStyle w:val="a7"/>
        <w:numPr>
          <w:ilvl w:val="0"/>
          <w:numId w:val="22"/>
        </w:numPr>
        <w:ind w:leftChars="0" w:left="709"/>
      </w:pPr>
      <w:r w:rsidRPr="00C33F0B">
        <w:t>事業期間中に施設の移譲や売却などを行う場合は、同等の条件でPPA事業を継続することを条件として移譲等を行うほか、必要に応じて発電設備を移設する他の施設を提示し、市が移設費用の全部を負担する。移設後の契約条件については市と事業者で協議のうえ定める。</w:t>
      </w:r>
    </w:p>
    <w:p w14:paraId="1BBAB8F4" w14:textId="77777777" w:rsidR="0021116C" w:rsidRDefault="007F3268" w:rsidP="0021116C">
      <w:pPr>
        <w:pStyle w:val="a7"/>
        <w:numPr>
          <w:ilvl w:val="0"/>
          <w:numId w:val="22"/>
        </w:numPr>
        <w:ind w:leftChars="0" w:left="709"/>
      </w:pPr>
      <w:r w:rsidRPr="00C33F0B">
        <w:t>事業者は、運転期間中において発電設備導入による温室効果ガス排出量削減効果を試算し、市の求めに応じ、結果を市に報告すること。</w:t>
      </w:r>
    </w:p>
    <w:p w14:paraId="5674871A" w14:textId="77777777" w:rsidR="0021116C" w:rsidRDefault="007F3268" w:rsidP="0021116C">
      <w:pPr>
        <w:pStyle w:val="a7"/>
        <w:numPr>
          <w:ilvl w:val="0"/>
          <w:numId w:val="22"/>
        </w:numPr>
        <w:ind w:leftChars="0" w:left="709"/>
      </w:pPr>
      <w:r w:rsidRPr="00C33F0B">
        <w:t>大規模地震、大型台風等の発生後は、速やかに発電設備全般の点検を行い、被害拡大防止、安全対策に万全を期すこと。また、点検結果を速やかに市に報告すること。</w:t>
      </w:r>
    </w:p>
    <w:p w14:paraId="7D692255" w14:textId="7D97376A" w:rsidR="001D76E5" w:rsidRPr="00C33F0B" w:rsidRDefault="007F3268" w:rsidP="0021116C">
      <w:pPr>
        <w:pStyle w:val="a7"/>
        <w:numPr>
          <w:ilvl w:val="0"/>
          <w:numId w:val="22"/>
        </w:numPr>
        <w:ind w:leftChars="0" w:left="709"/>
      </w:pPr>
      <w:r w:rsidRPr="00C33F0B">
        <w:t>事業実施中に近隣や施設の無線やテレビ・ラジオの受信等に支障が生じた場合は、事業者は原因究明に協力する。原因が事業者による発電設備設置に起因する場合には、事業者負担により速やかに対策を講じ、結果を市に報告すること。</w:t>
      </w:r>
    </w:p>
    <w:p w14:paraId="5C73CD55" w14:textId="77777777" w:rsidR="0021116C" w:rsidRPr="00C33F0B" w:rsidRDefault="0021116C" w:rsidP="00C33F0B">
      <w:pPr>
        <w:ind w:left="0" w:firstLine="0"/>
      </w:pPr>
    </w:p>
    <w:p w14:paraId="3A4844ED" w14:textId="6FE38483" w:rsidR="001D76E5" w:rsidRPr="00C33F0B" w:rsidRDefault="007870EF"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8.</w:t>
      </w:r>
      <w:r w:rsidR="007F3268" w:rsidRPr="00C33F0B">
        <w:rPr>
          <w:rFonts w:ascii="ＭＳ ゴシック" w:eastAsia="ＭＳ ゴシック" w:hAnsi="ＭＳ ゴシック"/>
        </w:rPr>
        <w:t xml:space="preserve">責任分担の基本事項 </w:t>
      </w:r>
    </w:p>
    <w:p w14:paraId="027F15FE" w14:textId="7E7A4231" w:rsidR="001D76E5" w:rsidRPr="00C33F0B" w:rsidRDefault="007F3268" w:rsidP="0021116C">
      <w:pPr>
        <w:ind w:left="0" w:firstLineChars="100" w:firstLine="210"/>
      </w:pPr>
      <w:r w:rsidRPr="00C33F0B">
        <w:t>上記</w:t>
      </w:r>
      <w:r w:rsidR="007870EF" w:rsidRPr="00C33F0B">
        <w:rPr>
          <w:rFonts w:hint="eastAsia"/>
        </w:rPr>
        <w:t>(1</w:t>
      </w:r>
      <w:r w:rsidRPr="00C33F0B">
        <w:t>～</w:t>
      </w:r>
      <w:r w:rsidR="007870EF" w:rsidRPr="00C33F0B">
        <w:rPr>
          <w:rFonts w:hint="eastAsia"/>
        </w:rPr>
        <w:t>7)</w:t>
      </w:r>
      <w:r w:rsidRPr="00C33F0B">
        <w:t>を含め、事業実施にあたり予測される「リスクと責任分担」については「別紙</w:t>
      </w:r>
      <w:r w:rsidR="0021116C">
        <w:rPr>
          <w:rFonts w:hint="eastAsia"/>
        </w:rPr>
        <w:t>1</w:t>
      </w:r>
      <w:r w:rsidRPr="00C33F0B">
        <w:t>」及び下記のとおりとする。また、これに定めのないものは協議により決定する。</w:t>
      </w:r>
    </w:p>
    <w:p w14:paraId="0FCD45CA" w14:textId="77777777" w:rsidR="0021116C" w:rsidRDefault="007F3268" w:rsidP="0021116C">
      <w:pPr>
        <w:pStyle w:val="a7"/>
        <w:numPr>
          <w:ilvl w:val="0"/>
          <w:numId w:val="23"/>
        </w:numPr>
        <w:ind w:leftChars="0" w:left="709"/>
      </w:pPr>
      <w:r w:rsidRPr="00C33F0B">
        <w:t>事業者は、本事業により、市及び第三者に損害を与えないようにすること。なお、損害が発生した場合に備え、損害保険として、火災保険、地震保険及び賠償責任保険</w:t>
      </w:r>
      <w:r w:rsidR="007870EF" w:rsidRPr="00C33F0B">
        <w:rPr>
          <w:rFonts w:hint="eastAsia"/>
        </w:rPr>
        <w:t>(</w:t>
      </w:r>
      <w:r w:rsidRPr="00C33F0B">
        <w:t>もしくはこれらと同等の補償内容の他の保険</w:t>
      </w:r>
      <w:r w:rsidR="007870EF" w:rsidRPr="00C33F0B">
        <w:rPr>
          <w:rFonts w:hint="eastAsia"/>
        </w:rPr>
        <w:t>)</w:t>
      </w:r>
      <w:r w:rsidRPr="00C33F0B">
        <w:t>に加入し、市へ写しを提出すること。また、市及び第三者に損害を与えた場合は、事業者が補償責任を負い、事業者の責任において速やかに対応するものとする。事業者が責任を負うべき事項で、市が責任を</w:t>
      </w:r>
      <w:r w:rsidRPr="00C33F0B">
        <w:lastRenderedPageBreak/>
        <w:t>負うべき合理的理由があるものや現時点で分担が決定されていないものについては、別途協議を行う。</w:t>
      </w:r>
    </w:p>
    <w:p w14:paraId="5C9312FE" w14:textId="77777777" w:rsidR="0021116C" w:rsidRDefault="007F3268" w:rsidP="0021116C">
      <w:pPr>
        <w:pStyle w:val="a7"/>
        <w:numPr>
          <w:ilvl w:val="0"/>
          <w:numId w:val="23"/>
        </w:numPr>
        <w:ind w:leftChars="0" w:left="709"/>
      </w:pPr>
      <w:r w:rsidRPr="00C33F0B">
        <w:t>事業者の都合により事業期間の途中で事業を中止した場合又は事業期間が終了した場合は、事業者の費用負担により発電設備及びその他付帯設備の撤去を行い、施設の原状回復を行うものとする。</w:t>
      </w:r>
    </w:p>
    <w:p w14:paraId="388BD173" w14:textId="334A4A10" w:rsidR="001D76E5" w:rsidRDefault="007F3268" w:rsidP="0021116C">
      <w:pPr>
        <w:pStyle w:val="a7"/>
        <w:numPr>
          <w:ilvl w:val="0"/>
          <w:numId w:val="23"/>
        </w:numPr>
        <w:ind w:leftChars="0" w:left="709"/>
      </w:pPr>
      <w:r w:rsidRPr="00C33F0B">
        <w:t>事業者は本事業上知り得た内容、情報等を市の許可なく第三者に漏らしてはならない。</w:t>
      </w:r>
    </w:p>
    <w:p w14:paraId="44080FD2" w14:textId="77777777" w:rsidR="0021116C" w:rsidRPr="00C33F0B" w:rsidRDefault="0021116C" w:rsidP="0021116C"/>
    <w:p w14:paraId="66EF0337" w14:textId="222842CB" w:rsidR="001D76E5" w:rsidRPr="00C33F0B" w:rsidRDefault="007870EF" w:rsidP="00C33F0B">
      <w:pPr>
        <w:ind w:left="0" w:firstLine="0"/>
        <w:rPr>
          <w:rFonts w:ascii="ＭＳ ゴシック" w:eastAsia="ＭＳ ゴシック" w:hAnsi="ＭＳ ゴシック"/>
        </w:rPr>
      </w:pPr>
      <w:r w:rsidRPr="00C33F0B">
        <w:rPr>
          <w:rFonts w:ascii="ＭＳ ゴシック" w:eastAsia="ＭＳ ゴシック" w:hAnsi="ＭＳ ゴシック" w:hint="eastAsia"/>
        </w:rPr>
        <w:t>9.</w:t>
      </w:r>
      <w:r w:rsidR="007F3268" w:rsidRPr="00C33F0B">
        <w:rPr>
          <w:rFonts w:ascii="ＭＳ ゴシック" w:eastAsia="ＭＳ ゴシック" w:hAnsi="ＭＳ ゴシック"/>
        </w:rPr>
        <w:t>その他</w:t>
      </w:r>
    </w:p>
    <w:p w14:paraId="5ED277CA" w14:textId="77777777" w:rsidR="0021116C" w:rsidRDefault="007F3268" w:rsidP="0021116C">
      <w:pPr>
        <w:pStyle w:val="a7"/>
        <w:numPr>
          <w:ilvl w:val="0"/>
          <w:numId w:val="24"/>
        </w:numPr>
        <w:ind w:leftChars="0" w:left="709"/>
      </w:pPr>
      <w:r w:rsidRPr="00C33F0B">
        <w:t>本事業の遂行上必要となる資料については、必要に応じて市から貸与するものとする。この場合、事業者は本事業以外の目的には使用せず、事業完了後には、事業者の責任において適切に処分すること。</w:t>
      </w:r>
    </w:p>
    <w:p w14:paraId="6630DED8" w14:textId="77777777" w:rsidR="0021116C" w:rsidRDefault="007F3268" w:rsidP="0021116C">
      <w:pPr>
        <w:pStyle w:val="a7"/>
        <w:numPr>
          <w:ilvl w:val="0"/>
          <w:numId w:val="24"/>
        </w:numPr>
        <w:ind w:leftChars="0" w:left="709"/>
      </w:pPr>
      <w:r w:rsidRPr="00C33F0B">
        <w:t>事業の進行に合わせて適宜協議を行うこと。協議をした場合、事業者は議事録を作成し相互に確認したものを市に提出すること。</w:t>
      </w:r>
    </w:p>
    <w:p w14:paraId="46B036C6" w14:textId="77777777" w:rsidR="0021116C" w:rsidRDefault="007F3268" w:rsidP="0021116C">
      <w:pPr>
        <w:pStyle w:val="a7"/>
        <w:numPr>
          <w:ilvl w:val="0"/>
          <w:numId w:val="24"/>
        </w:numPr>
        <w:ind w:leftChars="0" w:left="709"/>
      </w:pPr>
      <w:r w:rsidRPr="00C33F0B">
        <w:t>本事業の目的を達成するために必要な事項は、本仕様書に定めのないことであっても、実施するものとする。</w:t>
      </w:r>
    </w:p>
    <w:p w14:paraId="514A1584" w14:textId="77777777" w:rsidR="0021116C" w:rsidRDefault="007F3268" w:rsidP="0021116C">
      <w:pPr>
        <w:pStyle w:val="a7"/>
        <w:numPr>
          <w:ilvl w:val="0"/>
          <w:numId w:val="24"/>
        </w:numPr>
        <w:ind w:leftChars="0" w:left="709"/>
      </w:pPr>
      <w:r w:rsidRPr="00C33F0B">
        <w:t>事業者は、国交付金の申請等にあたり国に提出が必要となる資料作成やデータ提供に協力すること。</w:t>
      </w:r>
    </w:p>
    <w:p w14:paraId="4569EA6C" w14:textId="48070B52" w:rsidR="001D76E5" w:rsidRPr="00C33F0B" w:rsidRDefault="007F3268" w:rsidP="0021116C">
      <w:pPr>
        <w:pStyle w:val="a7"/>
        <w:numPr>
          <w:ilvl w:val="0"/>
          <w:numId w:val="24"/>
        </w:numPr>
        <w:ind w:leftChars="0" w:left="709"/>
      </w:pPr>
      <w:r w:rsidRPr="00C33F0B">
        <w:t>本仕様書に定める事項に疑義が生じたとき、又は定めのない事象が発生したときは、市と事業者で協議して決定するものとする。</w:t>
      </w:r>
    </w:p>
    <w:p w14:paraId="0B52FB31" w14:textId="77777777" w:rsidR="001D76E5" w:rsidRPr="00C33F0B" w:rsidRDefault="001D76E5" w:rsidP="00C33F0B">
      <w:pPr>
        <w:ind w:left="0" w:firstLine="0"/>
        <w:sectPr w:rsidR="001D76E5" w:rsidRPr="00C33F0B">
          <w:headerReference w:type="even" r:id="rId8"/>
          <w:footerReference w:type="even" r:id="rId9"/>
          <w:footerReference w:type="default" r:id="rId10"/>
          <w:headerReference w:type="first" r:id="rId11"/>
          <w:footerReference w:type="first" r:id="rId12"/>
          <w:pgSz w:w="11906" w:h="16838"/>
          <w:pgMar w:top="2045" w:right="1486" w:bottom="1965" w:left="1702" w:header="720" w:footer="1023" w:gutter="0"/>
          <w:cols w:space="720"/>
        </w:sectPr>
      </w:pPr>
    </w:p>
    <w:p w14:paraId="097B44FF" w14:textId="2D700E7C" w:rsidR="001D76E5" w:rsidRPr="00C33F0B" w:rsidRDefault="007F3268" w:rsidP="00C33F0B">
      <w:pPr>
        <w:ind w:left="0" w:firstLine="0"/>
      </w:pPr>
      <w:r w:rsidRPr="00C33F0B">
        <w:lastRenderedPageBreak/>
        <w:t>別紙</w:t>
      </w:r>
      <w:r w:rsidR="007870EF" w:rsidRPr="00C33F0B">
        <w:rPr>
          <w:rFonts w:hint="eastAsia"/>
        </w:rPr>
        <w:t>1</w:t>
      </w:r>
      <w:r w:rsidRPr="00C33F0B">
        <w:t xml:space="preserve"> 予想されるリスクと責任分担 </w:t>
      </w:r>
    </w:p>
    <w:tbl>
      <w:tblPr>
        <w:tblStyle w:val="TableGrid"/>
        <w:tblW w:w="9488" w:type="dxa"/>
        <w:tblInd w:w="5" w:type="dxa"/>
        <w:tblCellMar>
          <w:top w:w="67" w:type="dxa"/>
          <w:left w:w="108" w:type="dxa"/>
          <w:right w:w="6" w:type="dxa"/>
        </w:tblCellMar>
        <w:tblLook w:val="04A0" w:firstRow="1" w:lastRow="0" w:firstColumn="1" w:lastColumn="0" w:noHBand="0" w:noVBand="1"/>
      </w:tblPr>
      <w:tblGrid>
        <w:gridCol w:w="699"/>
        <w:gridCol w:w="1985"/>
        <w:gridCol w:w="5386"/>
        <w:gridCol w:w="567"/>
        <w:gridCol w:w="851"/>
      </w:tblGrid>
      <w:tr w:rsidR="001D76E5" w:rsidRPr="00C33F0B" w14:paraId="379E6C82" w14:textId="77777777" w:rsidTr="00A155E4">
        <w:trPr>
          <w:trHeight w:val="196"/>
        </w:trPr>
        <w:tc>
          <w:tcPr>
            <w:tcW w:w="699" w:type="dxa"/>
            <w:vMerge w:val="restart"/>
            <w:tcBorders>
              <w:top w:val="single" w:sz="4" w:space="0" w:color="000000"/>
              <w:left w:val="single" w:sz="4" w:space="0" w:color="000000"/>
              <w:bottom w:val="single" w:sz="4" w:space="0" w:color="000000"/>
              <w:right w:val="single" w:sz="4" w:space="0" w:color="000000"/>
            </w:tcBorders>
          </w:tcPr>
          <w:p w14:paraId="591294F8" w14:textId="77777777" w:rsidR="001D76E5" w:rsidRPr="00C33F0B" w:rsidRDefault="007F3268" w:rsidP="00A155E4">
            <w:pPr>
              <w:spacing w:line="240" w:lineRule="auto"/>
              <w:ind w:left="0" w:firstLine="0"/>
            </w:pPr>
            <w:r w:rsidRPr="00C33F0B">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8E9DFFC" w14:textId="784330B8" w:rsidR="001D76E5" w:rsidRPr="00C33F0B" w:rsidRDefault="007F3268" w:rsidP="00A155E4">
            <w:pPr>
              <w:spacing w:line="240" w:lineRule="auto"/>
              <w:ind w:left="0" w:firstLine="0"/>
            </w:pPr>
            <w:r w:rsidRPr="00C33F0B">
              <w:t>リスクの種類</w:t>
            </w:r>
          </w:p>
        </w:tc>
        <w:tc>
          <w:tcPr>
            <w:tcW w:w="5386" w:type="dxa"/>
            <w:vMerge w:val="restart"/>
            <w:tcBorders>
              <w:top w:val="single" w:sz="4" w:space="0" w:color="000000"/>
              <w:left w:val="single" w:sz="4" w:space="0" w:color="000000"/>
              <w:bottom w:val="single" w:sz="4" w:space="0" w:color="000000"/>
              <w:right w:val="single" w:sz="4" w:space="0" w:color="000000"/>
            </w:tcBorders>
            <w:vAlign w:val="center"/>
          </w:tcPr>
          <w:p w14:paraId="7F42A3FB" w14:textId="44B0FD47" w:rsidR="001D76E5" w:rsidRPr="00C33F0B" w:rsidRDefault="007F3268" w:rsidP="00A155E4">
            <w:pPr>
              <w:spacing w:line="240" w:lineRule="auto"/>
              <w:ind w:left="0" w:firstLine="0"/>
            </w:pPr>
            <w:r w:rsidRPr="00C33F0B">
              <w:t>リスク内容</w:t>
            </w:r>
          </w:p>
        </w:tc>
        <w:tc>
          <w:tcPr>
            <w:tcW w:w="1418" w:type="dxa"/>
            <w:gridSpan w:val="2"/>
            <w:tcBorders>
              <w:top w:val="single" w:sz="4" w:space="0" w:color="000000"/>
              <w:left w:val="single" w:sz="4" w:space="0" w:color="000000"/>
              <w:bottom w:val="single" w:sz="4" w:space="0" w:color="000000"/>
              <w:right w:val="single" w:sz="4" w:space="0" w:color="000000"/>
            </w:tcBorders>
          </w:tcPr>
          <w:p w14:paraId="3A99C16E" w14:textId="54F15F23" w:rsidR="001D76E5" w:rsidRPr="00C33F0B" w:rsidRDefault="007F3268" w:rsidP="00A155E4">
            <w:pPr>
              <w:spacing w:line="240" w:lineRule="auto"/>
              <w:ind w:left="0" w:firstLine="0"/>
              <w:jc w:val="center"/>
            </w:pPr>
            <w:r w:rsidRPr="00C33F0B">
              <w:t>負担者</w:t>
            </w:r>
          </w:p>
        </w:tc>
      </w:tr>
      <w:tr w:rsidR="00A155E4" w:rsidRPr="00C33F0B" w14:paraId="7544C14A" w14:textId="77777777" w:rsidTr="00A155E4">
        <w:trPr>
          <w:trHeight w:val="117"/>
        </w:trPr>
        <w:tc>
          <w:tcPr>
            <w:tcW w:w="699" w:type="dxa"/>
            <w:vMerge/>
            <w:tcBorders>
              <w:top w:val="nil"/>
              <w:left w:val="single" w:sz="4" w:space="0" w:color="000000"/>
              <w:bottom w:val="single" w:sz="4" w:space="0" w:color="000000"/>
              <w:right w:val="single" w:sz="4" w:space="0" w:color="000000"/>
            </w:tcBorders>
          </w:tcPr>
          <w:p w14:paraId="53B57F02" w14:textId="77777777" w:rsidR="001D76E5" w:rsidRPr="00C33F0B" w:rsidRDefault="001D76E5" w:rsidP="00A155E4">
            <w:pPr>
              <w:spacing w:line="240" w:lineRule="auto"/>
              <w:ind w:left="0" w:firstLine="0"/>
            </w:pPr>
          </w:p>
        </w:tc>
        <w:tc>
          <w:tcPr>
            <w:tcW w:w="1985" w:type="dxa"/>
            <w:vMerge/>
            <w:tcBorders>
              <w:top w:val="nil"/>
              <w:left w:val="single" w:sz="4" w:space="0" w:color="000000"/>
              <w:bottom w:val="single" w:sz="4" w:space="0" w:color="000000"/>
              <w:right w:val="single" w:sz="4" w:space="0" w:color="000000"/>
            </w:tcBorders>
          </w:tcPr>
          <w:p w14:paraId="74D64A03" w14:textId="77777777" w:rsidR="001D76E5" w:rsidRPr="00C33F0B" w:rsidRDefault="001D76E5" w:rsidP="00A155E4">
            <w:pPr>
              <w:spacing w:line="240" w:lineRule="auto"/>
              <w:ind w:left="0" w:firstLine="0"/>
            </w:pPr>
          </w:p>
        </w:tc>
        <w:tc>
          <w:tcPr>
            <w:tcW w:w="5386" w:type="dxa"/>
            <w:vMerge/>
            <w:tcBorders>
              <w:top w:val="nil"/>
              <w:left w:val="single" w:sz="4" w:space="0" w:color="000000"/>
              <w:bottom w:val="single" w:sz="4" w:space="0" w:color="000000"/>
              <w:right w:val="single" w:sz="4" w:space="0" w:color="000000"/>
            </w:tcBorders>
          </w:tcPr>
          <w:p w14:paraId="5BE25092" w14:textId="77777777" w:rsidR="001D76E5" w:rsidRPr="00C33F0B" w:rsidRDefault="001D76E5" w:rsidP="00A155E4">
            <w:pPr>
              <w:spacing w:line="240" w:lineRule="auto"/>
              <w:ind w:left="0" w:firstLine="0"/>
            </w:pPr>
          </w:p>
        </w:tc>
        <w:tc>
          <w:tcPr>
            <w:tcW w:w="567" w:type="dxa"/>
            <w:tcBorders>
              <w:top w:val="single" w:sz="4" w:space="0" w:color="000000"/>
              <w:left w:val="single" w:sz="4" w:space="0" w:color="000000"/>
              <w:bottom w:val="single" w:sz="4" w:space="0" w:color="000000"/>
              <w:right w:val="single" w:sz="4" w:space="0" w:color="000000"/>
            </w:tcBorders>
          </w:tcPr>
          <w:p w14:paraId="1439D812" w14:textId="3A83AD51" w:rsidR="001D76E5" w:rsidRPr="00C33F0B" w:rsidRDefault="007F3268" w:rsidP="00A155E4">
            <w:pPr>
              <w:spacing w:line="240" w:lineRule="auto"/>
              <w:ind w:left="0" w:firstLine="0"/>
              <w:jc w:val="center"/>
            </w:pPr>
            <w:r w:rsidRPr="00C33F0B">
              <w:t>市</w:t>
            </w:r>
          </w:p>
        </w:tc>
        <w:tc>
          <w:tcPr>
            <w:tcW w:w="851" w:type="dxa"/>
            <w:tcBorders>
              <w:top w:val="single" w:sz="4" w:space="0" w:color="000000"/>
              <w:left w:val="single" w:sz="4" w:space="0" w:color="000000"/>
              <w:bottom w:val="single" w:sz="4" w:space="0" w:color="000000"/>
              <w:right w:val="single" w:sz="4" w:space="0" w:color="000000"/>
            </w:tcBorders>
          </w:tcPr>
          <w:p w14:paraId="0A22D4A7" w14:textId="4ADBB375" w:rsidR="001D76E5" w:rsidRPr="00C33F0B" w:rsidRDefault="007F3268" w:rsidP="00A155E4">
            <w:pPr>
              <w:spacing w:line="240" w:lineRule="auto"/>
              <w:ind w:left="0" w:firstLine="0"/>
              <w:jc w:val="center"/>
            </w:pPr>
            <w:r w:rsidRPr="00C33F0B">
              <w:t>事業者</w:t>
            </w:r>
          </w:p>
        </w:tc>
      </w:tr>
      <w:tr w:rsidR="00A155E4" w:rsidRPr="00C33F0B" w14:paraId="70A83058" w14:textId="77777777" w:rsidTr="00A155E4">
        <w:trPr>
          <w:trHeight w:val="193"/>
        </w:trPr>
        <w:tc>
          <w:tcPr>
            <w:tcW w:w="699" w:type="dxa"/>
            <w:vMerge w:val="restart"/>
            <w:tcBorders>
              <w:top w:val="single" w:sz="4" w:space="0" w:color="000000"/>
              <w:left w:val="single" w:sz="4" w:space="0" w:color="000000"/>
              <w:bottom w:val="single" w:sz="4" w:space="0" w:color="000000"/>
              <w:right w:val="single" w:sz="4" w:space="0" w:color="000000"/>
            </w:tcBorders>
          </w:tcPr>
          <w:p w14:paraId="69B81DAE" w14:textId="64BD0881" w:rsidR="001D76E5" w:rsidRPr="00C33F0B" w:rsidRDefault="007F3268" w:rsidP="00A155E4">
            <w:pPr>
              <w:spacing w:line="240" w:lineRule="auto"/>
              <w:ind w:left="0" w:firstLine="0"/>
            </w:pPr>
            <w:r w:rsidRPr="00C33F0B">
              <w:t>共通</w:t>
            </w:r>
          </w:p>
        </w:tc>
        <w:tc>
          <w:tcPr>
            <w:tcW w:w="1985" w:type="dxa"/>
            <w:tcBorders>
              <w:top w:val="single" w:sz="4" w:space="0" w:color="000000"/>
              <w:left w:val="single" w:sz="4" w:space="0" w:color="000000"/>
              <w:bottom w:val="single" w:sz="4" w:space="0" w:color="000000"/>
              <w:right w:val="single" w:sz="4" w:space="0" w:color="000000"/>
            </w:tcBorders>
          </w:tcPr>
          <w:p w14:paraId="57578855" w14:textId="0B152AE0" w:rsidR="001D76E5" w:rsidRPr="00C33F0B" w:rsidRDefault="007F3268" w:rsidP="00A155E4">
            <w:pPr>
              <w:spacing w:line="240" w:lineRule="auto"/>
              <w:ind w:left="0" w:firstLine="0"/>
            </w:pPr>
            <w:r w:rsidRPr="00C33F0B">
              <w:t>募集要領等の誤り</w:t>
            </w:r>
          </w:p>
        </w:tc>
        <w:tc>
          <w:tcPr>
            <w:tcW w:w="5386" w:type="dxa"/>
            <w:tcBorders>
              <w:top w:val="single" w:sz="4" w:space="0" w:color="000000"/>
              <w:left w:val="single" w:sz="4" w:space="0" w:color="000000"/>
              <w:bottom w:val="single" w:sz="4" w:space="0" w:color="000000"/>
              <w:right w:val="single" w:sz="4" w:space="0" w:color="000000"/>
            </w:tcBorders>
          </w:tcPr>
          <w:p w14:paraId="541602D7" w14:textId="461A85A7" w:rsidR="001D76E5" w:rsidRPr="00C33F0B" w:rsidRDefault="007F3268" w:rsidP="00A155E4">
            <w:pPr>
              <w:spacing w:line="240" w:lineRule="auto"/>
              <w:ind w:left="0" w:firstLine="0"/>
            </w:pPr>
            <w:r w:rsidRPr="00C33F0B">
              <w:t>募集要領等の記載事項に重大な誤りのあるもの</w:t>
            </w:r>
          </w:p>
        </w:tc>
        <w:tc>
          <w:tcPr>
            <w:tcW w:w="567" w:type="dxa"/>
            <w:tcBorders>
              <w:top w:val="single" w:sz="4" w:space="0" w:color="000000"/>
              <w:left w:val="single" w:sz="4" w:space="0" w:color="000000"/>
              <w:bottom w:val="single" w:sz="4" w:space="0" w:color="000000"/>
              <w:right w:val="single" w:sz="4" w:space="0" w:color="000000"/>
            </w:tcBorders>
          </w:tcPr>
          <w:p w14:paraId="6B77C366" w14:textId="7AF10694" w:rsidR="001D76E5" w:rsidRPr="00C33F0B" w:rsidRDefault="00E96C6C" w:rsidP="00A155E4">
            <w:pPr>
              <w:spacing w:line="240" w:lineRule="auto"/>
              <w:ind w:left="0" w:firstLine="0"/>
              <w:jc w:val="center"/>
            </w:pPr>
            <w:r w:rsidRPr="00C33F0B">
              <w:rPr>
                <w:rFonts w:hint="eastAsia"/>
              </w:rPr>
              <w:t>〇</w:t>
            </w:r>
          </w:p>
        </w:tc>
        <w:tc>
          <w:tcPr>
            <w:tcW w:w="851" w:type="dxa"/>
            <w:tcBorders>
              <w:top w:val="single" w:sz="4" w:space="0" w:color="000000"/>
              <w:left w:val="single" w:sz="4" w:space="0" w:color="000000"/>
              <w:bottom w:val="single" w:sz="4" w:space="0" w:color="000000"/>
              <w:right w:val="single" w:sz="4" w:space="0" w:color="000000"/>
            </w:tcBorders>
          </w:tcPr>
          <w:p w14:paraId="6C902354" w14:textId="5072A620" w:rsidR="001D76E5" w:rsidRPr="00C33F0B" w:rsidRDefault="001D76E5" w:rsidP="00A155E4">
            <w:pPr>
              <w:spacing w:line="240" w:lineRule="auto"/>
              <w:ind w:left="0" w:firstLine="0"/>
              <w:jc w:val="center"/>
            </w:pPr>
          </w:p>
        </w:tc>
      </w:tr>
      <w:tr w:rsidR="00A155E4" w:rsidRPr="00C33F0B" w14:paraId="468D4D38" w14:textId="77777777" w:rsidTr="00A155E4">
        <w:trPr>
          <w:trHeight w:val="199"/>
        </w:trPr>
        <w:tc>
          <w:tcPr>
            <w:tcW w:w="699" w:type="dxa"/>
            <w:vMerge/>
            <w:tcBorders>
              <w:top w:val="nil"/>
              <w:left w:val="single" w:sz="4" w:space="0" w:color="000000"/>
              <w:bottom w:val="nil"/>
              <w:right w:val="single" w:sz="4" w:space="0" w:color="000000"/>
            </w:tcBorders>
          </w:tcPr>
          <w:p w14:paraId="7F539048"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43D32526" w14:textId="7C2DFB78" w:rsidR="001D76E5" w:rsidRPr="00C33F0B" w:rsidRDefault="007F3268" w:rsidP="00A155E4">
            <w:pPr>
              <w:spacing w:line="240" w:lineRule="auto"/>
              <w:ind w:left="0" w:firstLine="0"/>
            </w:pPr>
            <w:r w:rsidRPr="00C33F0B">
              <w:t>提案書類の誤り</w:t>
            </w:r>
          </w:p>
        </w:tc>
        <w:tc>
          <w:tcPr>
            <w:tcW w:w="5386" w:type="dxa"/>
            <w:tcBorders>
              <w:top w:val="single" w:sz="4" w:space="0" w:color="000000"/>
              <w:left w:val="single" w:sz="4" w:space="0" w:color="000000"/>
              <w:bottom w:val="single" w:sz="4" w:space="0" w:color="000000"/>
              <w:right w:val="single" w:sz="4" w:space="0" w:color="000000"/>
            </w:tcBorders>
          </w:tcPr>
          <w:p w14:paraId="1644FA8C" w14:textId="02862CF1" w:rsidR="001D76E5" w:rsidRPr="00C33F0B" w:rsidRDefault="007F3268" w:rsidP="00A155E4">
            <w:pPr>
              <w:spacing w:line="240" w:lineRule="auto"/>
              <w:ind w:left="0" w:firstLine="0"/>
            </w:pPr>
            <w:r w:rsidRPr="00C33F0B">
              <w:t>提案書類の誤りにより目的が達成できない場合</w:t>
            </w:r>
          </w:p>
        </w:tc>
        <w:tc>
          <w:tcPr>
            <w:tcW w:w="567" w:type="dxa"/>
            <w:tcBorders>
              <w:top w:val="single" w:sz="4" w:space="0" w:color="000000"/>
              <w:left w:val="single" w:sz="4" w:space="0" w:color="000000"/>
              <w:bottom w:val="single" w:sz="4" w:space="0" w:color="000000"/>
              <w:right w:val="single" w:sz="4" w:space="0" w:color="000000"/>
            </w:tcBorders>
          </w:tcPr>
          <w:p w14:paraId="6F4C9B3B" w14:textId="11CF89FC"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68EC267C" w14:textId="3D0E4A7F" w:rsidR="001D76E5" w:rsidRPr="00C33F0B" w:rsidRDefault="007F3268" w:rsidP="00A155E4">
            <w:pPr>
              <w:spacing w:line="240" w:lineRule="auto"/>
              <w:ind w:left="0" w:firstLine="0"/>
              <w:jc w:val="center"/>
            </w:pPr>
            <w:r w:rsidRPr="00C33F0B">
              <w:t>〇</w:t>
            </w:r>
          </w:p>
        </w:tc>
      </w:tr>
      <w:tr w:rsidR="00A155E4" w:rsidRPr="00C33F0B" w14:paraId="26B10C16" w14:textId="77777777" w:rsidTr="00A155E4">
        <w:trPr>
          <w:trHeight w:val="20"/>
        </w:trPr>
        <w:tc>
          <w:tcPr>
            <w:tcW w:w="699" w:type="dxa"/>
            <w:vMerge/>
            <w:tcBorders>
              <w:top w:val="nil"/>
              <w:left w:val="single" w:sz="4" w:space="0" w:color="000000"/>
              <w:bottom w:val="nil"/>
              <w:right w:val="single" w:sz="4" w:space="0" w:color="000000"/>
            </w:tcBorders>
          </w:tcPr>
          <w:p w14:paraId="35D845F2"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45001E45" w14:textId="402590BA" w:rsidR="001D76E5" w:rsidRPr="00C33F0B" w:rsidRDefault="007F3268" w:rsidP="00A155E4">
            <w:pPr>
              <w:spacing w:line="240" w:lineRule="auto"/>
              <w:ind w:left="0" w:firstLine="0"/>
            </w:pPr>
            <w:r w:rsidRPr="00C33F0B">
              <w:t>第三者賠償</w:t>
            </w:r>
          </w:p>
        </w:tc>
        <w:tc>
          <w:tcPr>
            <w:tcW w:w="5386" w:type="dxa"/>
            <w:tcBorders>
              <w:top w:val="single" w:sz="4" w:space="0" w:color="000000"/>
              <w:left w:val="single" w:sz="4" w:space="0" w:color="000000"/>
              <w:bottom w:val="single" w:sz="4" w:space="0" w:color="000000"/>
              <w:right w:val="single" w:sz="4" w:space="0" w:color="000000"/>
            </w:tcBorders>
          </w:tcPr>
          <w:p w14:paraId="3096103D" w14:textId="7076C1C9" w:rsidR="001D76E5" w:rsidRPr="00C33F0B" w:rsidRDefault="007F3268" w:rsidP="00A155E4">
            <w:pPr>
              <w:spacing w:line="240" w:lineRule="auto"/>
              <w:ind w:left="0" w:firstLine="0"/>
            </w:pPr>
            <w:r w:rsidRPr="00C33F0B">
              <w:t>設備に起因する騒音・振動・漏水・脱落・飛散等による場合</w:t>
            </w:r>
          </w:p>
        </w:tc>
        <w:tc>
          <w:tcPr>
            <w:tcW w:w="567" w:type="dxa"/>
            <w:tcBorders>
              <w:top w:val="single" w:sz="4" w:space="0" w:color="000000"/>
              <w:left w:val="single" w:sz="4" w:space="0" w:color="000000"/>
              <w:bottom w:val="single" w:sz="4" w:space="0" w:color="000000"/>
              <w:right w:val="single" w:sz="4" w:space="0" w:color="000000"/>
            </w:tcBorders>
          </w:tcPr>
          <w:p w14:paraId="07F9BF78" w14:textId="61ED3953"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133300C4" w14:textId="684CB0DE" w:rsidR="001D76E5" w:rsidRPr="00C33F0B" w:rsidRDefault="007F3268" w:rsidP="00A155E4">
            <w:pPr>
              <w:spacing w:line="240" w:lineRule="auto"/>
              <w:ind w:left="0" w:firstLine="0"/>
              <w:jc w:val="center"/>
            </w:pPr>
            <w:r w:rsidRPr="00C33F0B">
              <w:t>〇</w:t>
            </w:r>
          </w:p>
        </w:tc>
      </w:tr>
      <w:tr w:rsidR="00A155E4" w:rsidRPr="00C33F0B" w14:paraId="62DB7DD9" w14:textId="77777777" w:rsidTr="00A155E4">
        <w:trPr>
          <w:trHeight w:val="20"/>
        </w:trPr>
        <w:tc>
          <w:tcPr>
            <w:tcW w:w="699" w:type="dxa"/>
            <w:vMerge/>
            <w:tcBorders>
              <w:top w:val="nil"/>
              <w:left w:val="single" w:sz="4" w:space="0" w:color="000000"/>
              <w:bottom w:val="nil"/>
              <w:right w:val="single" w:sz="4" w:space="0" w:color="000000"/>
            </w:tcBorders>
          </w:tcPr>
          <w:p w14:paraId="71297A43"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5F44471C" w14:textId="196E865E" w:rsidR="001D76E5" w:rsidRPr="00C33F0B" w:rsidRDefault="007F3268" w:rsidP="00A155E4">
            <w:pPr>
              <w:spacing w:line="240" w:lineRule="auto"/>
              <w:ind w:left="0" w:firstLine="0"/>
            </w:pPr>
            <w:r w:rsidRPr="00C33F0B">
              <w:t>安全性の確保</w:t>
            </w:r>
          </w:p>
        </w:tc>
        <w:tc>
          <w:tcPr>
            <w:tcW w:w="5386" w:type="dxa"/>
            <w:tcBorders>
              <w:top w:val="single" w:sz="4" w:space="0" w:color="000000"/>
              <w:left w:val="single" w:sz="4" w:space="0" w:color="000000"/>
              <w:bottom w:val="single" w:sz="4" w:space="0" w:color="000000"/>
              <w:right w:val="single" w:sz="4" w:space="0" w:color="000000"/>
            </w:tcBorders>
          </w:tcPr>
          <w:p w14:paraId="5968F73B" w14:textId="16F52A9E" w:rsidR="001D76E5" w:rsidRPr="00C33F0B" w:rsidRDefault="007F3268" w:rsidP="00A155E4">
            <w:pPr>
              <w:spacing w:line="240" w:lineRule="auto"/>
              <w:ind w:left="0" w:firstLine="0"/>
            </w:pPr>
            <w:r w:rsidRPr="00C33F0B">
              <w:t>設計・建設・維持管理における安全性の確保</w:t>
            </w:r>
          </w:p>
        </w:tc>
        <w:tc>
          <w:tcPr>
            <w:tcW w:w="567" w:type="dxa"/>
            <w:tcBorders>
              <w:top w:val="single" w:sz="4" w:space="0" w:color="000000"/>
              <w:left w:val="single" w:sz="4" w:space="0" w:color="000000"/>
              <w:bottom w:val="single" w:sz="4" w:space="0" w:color="000000"/>
              <w:right w:val="single" w:sz="4" w:space="0" w:color="000000"/>
            </w:tcBorders>
          </w:tcPr>
          <w:p w14:paraId="2AE16827" w14:textId="1E8C55F4"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24657237" w14:textId="612A2078" w:rsidR="001D76E5" w:rsidRPr="00C33F0B" w:rsidRDefault="007F3268" w:rsidP="00A155E4">
            <w:pPr>
              <w:spacing w:line="240" w:lineRule="auto"/>
              <w:ind w:left="0" w:firstLine="0"/>
              <w:jc w:val="center"/>
            </w:pPr>
            <w:r w:rsidRPr="00C33F0B">
              <w:t>〇</w:t>
            </w:r>
          </w:p>
        </w:tc>
      </w:tr>
      <w:tr w:rsidR="00A155E4" w:rsidRPr="00C33F0B" w14:paraId="7B914D4E" w14:textId="77777777" w:rsidTr="00A155E4">
        <w:trPr>
          <w:trHeight w:val="20"/>
        </w:trPr>
        <w:tc>
          <w:tcPr>
            <w:tcW w:w="699" w:type="dxa"/>
            <w:vMerge/>
            <w:tcBorders>
              <w:top w:val="nil"/>
              <w:left w:val="single" w:sz="4" w:space="0" w:color="000000"/>
              <w:bottom w:val="nil"/>
              <w:right w:val="single" w:sz="4" w:space="0" w:color="000000"/>
            </w:tcBorders>
          </w:tcPr>
          <w:p w14:paraId="1977CDD1"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241F988E" w14:textId="55EDA8B8" w:rsidR="001D76E5" w:rsidRPr="00C33F0B" w:rsidRDefault="007F3268" w:rsidP="00A155E4">
            <w:pPr>
              <w:spacing w:line="240" w:lineRule="auto"/>
              <w:ind w:left="0" w:firstLine="0"/>
            </w:pPr>
            <w:r w:rsidRPr="00C33F0B">
              <w:t>環境の保全</w:t>
            </w:r>
          </w:p>
        </w:tc>
        <w:tc>
          <w:tcPr>
            <w:tcW w:w="5386" w:type="dxa"/>
            <w:tcBorders>
              <w:top w:val="single" w:sz="4" w:space="0" w:color="000000"/>
              <w:left w:val="single" w:sz="4" w:space="0" w:color="000000"/>
              <w:bottom w:val="single" w:sz="4" w:space="0" w:color="000000"/>
              <w:right w:val="single" w:sz="4" w:space="0" w:color="000000"/>
            </w:tcBorders>
          </w:tcPr>
          <w:p w14:paraId="6B2C39F4" w14:textId="5670BDD9" w:rsidR="001D76E5" w:rsidRPr="00C33F0B" w:rsidRDefault="007F3268" w:rsidP="00A155E4">
            <w:pPr>
              <w:spacing w:line="240" w:lineRule="auto"/>
              <w:ind w:left="0" w:firstLine="0"/>
            </w:pPr>
            <w:r w:rsidRPr="00C33F0B">
              <w:t>設計・建設・維持管理における環境の保全</w:t>
            </w:r>
          </w:p>
        </w:tc>
        <w:tc>
          <w:tcPr>
            <w:tcW w:w="567" w:type="dxa"/>
            <w:tcBorders>
              <w:top w:val="single" w:sz="4" w:space="0" w:color="000000"/>
              <w:left w:val="single" w:sz="4" w:space="0" w:color="000000"/>
              <w:bottom w:val="single" w:sz="4" w:space="0" w:color="000000"/>
              <w:right w:val="single" w:sz="4" w:space="0" w:color="000000"/>
            </w:tcBorders>
          </w:tcPr>
          <w:p w14:paraId="1AB83297" w14:textId="09F88829"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27798287" w14:textId="76A778BB" w:rsidR="001D76E5" w:rsidRPr="00C33F0B" w:rsidRDefault="007F3268" w:rsidP="00A155E4">
            <w:pPr>
              <w:spacing w:line="240" w:lineRule="auto"/>
              <w:ind w:left="0" w:firstLine="0"/>
              <w:jc w:val="center"/>
            </w:pPr>
            <w:r w:rsidRPr="00C33F0B">
              <w:t>〇</w:t>
            </w:r>
          </w:p>
        </w:tc>
      </w:tr>
      <w:tr w:rsidR="00A155E4" w:rsidRPr="00C33F0B" w14:paraId="4E727071" w14:textId="77777777" w:rsidTr="00A155E4">
        <w:trPr>
          <w:trHeight w:val="20"/>
        </w:trPr>
        <w:tc>
          <w:tcPr>
            <w:tcW w:w="699" w:type="dxa"/>
            <w:vMerge/>
            <w:tcBorders>
              <w:top w:val="nil"/>
              <w:left w:val="single" w:sz="4" w:space="0" w:color="000000"/>
              <w:bottom w:val="nil"/>
              <w:right w:val="single" w:sz="4" w:space="0" w:color="000000"/>
            </w:tcBorders>
          </w:tcPr>
          <w:p w14:paraId="104FA87E"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5AFFA6B0" w14:textId="72DAFB75" w:rsidR="001D76E5" w:rsidRPr="00C33F0B" w:rsidRDefault="007F3268" w:rsidP="00A155E4">
            <w:pPr>
              <w:spacing w:line="240" w:lineRule="auto"/>
              <w:ind w:left="0" w:firstLine="0"/>
            </w:pPr>
            <w:r w:rsidRPr="00C33F0B">
              <w:t>法令・条例等の変更</w:t>
            </w:r>
          </w:p>
        </w:tc>
        <w:tc>
          <w:tcPr>
            <w:tcW w:w="5386" w:type="dxa"/>
            <w:tcBorders>
              <w:top w:val="single" w:sz="4" w:space="0" w:color="000000"/>
              <w:left w:val="single" w:sz="4" w:space="0" w:color="000000"/>
              <w:bottom w:val="single" w:sz="4" w:space="0" w:color="000000"/>
              <w:right w:val="single" w:sz="4" w:space="0" w:color="000000"/>
            </w:tcBorders>
          </w:tcPr>
          <w:p w14:paraId="1CAAA1A1" w14:textId="3E300E7D" w:rsidR="001D76E5" w:rsidRPr="00C33F0B" w:rsidRDefault="007F3268" w:rsidP="00A155E4">
            <w:pPr>
              <w:spacing w:line="240" w:lineRule="auto"/>
              <w:ind w:left="0" w:firstLine="0"/>
            </w:pPr>
            <w:r w:rsidRPr="00C33F0B">
              <w:t>設計・建設・維持管理に影響のある法令・条例等の変更</w:t>
            </w:r>
          </w:p>
        </w:tc>
        <w:tc>
          <w:tcPr>
            <w:tcW w:w="567" w:type="dxa"/>
            <w:tcBorders>
              <w:top w:val="single" w:sz="4" w:space="0" w:color="000000"/>
              <w:left w:val="single" w:sz="4" w:space="0" w:color="000000"/>
              <w:bottom w:val="single" w:sz="4" w:space="0" w:color="000000"/>
              <w:right w:val="single" w:sz="4" w:space="0" w:color="000000"/>
            </w:tcBorders>
          </w:tcPr>
          <w:p w14:paraId="59076259" w14:textId="08CA28F1"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0B54C767" w14:textId="12342CCD" w:rsidR="001D76E5" w:rsidRPr="00C33F0B" w:rsidRDefault="007F3268" w:rsidP="00A155E4">
            <w:pPr>
              <w:spacing w:line="240" w:lineRule="auto"/>
              <w:ind w:left="0" w:firstLine="0"/>
              <w:jc w:val="center"/>
            </w:pPr>
            <w:r w:rsidRPr="00C33F0B">
              <w:t>〇</w:t>
            </w:r>
          </w:p>
        </w:tc>
      </w:tr>
      <w:tr w:rsidR="00A155E4" w:rsidRPr="00C33F0B" w14:paraId="3B0458DC" w14:textId="77777777" w:rsidTr="00A155E4">
        <w:trPr>
          <w:trHeight w:val="20"/>
        </w:trPr>
        <w:tc>
          <w:tcPr>
            <w:tcW w:w="699" w:type="dxa"/>
            <w:vMerge/>
            <w:tcBorders>
              <w:top w:val="nil"/>
              <w:left w:val="single" w:sz="4" w:space="0" w:color="000000"/>
              <w:bottom w:val="nil"/>
              <w:right w:val="single" w:sz="4" w:space="0" w:color="000000"/>
            </w:tcBorders>
          </w:tcPr>
          <w:p w14:paraId="17507778"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0503F6F6" w14:textId="71F8DA48" w:rsidR="001D76E5" w:rsidRPr="00C33F0B" w:rsidRDefault="007F3268" w:rsidP="00A155E4">
            <w:pPr>
              <w:spacing w:line="240" w:lineRule="auto"/>
              <w:ind w:left="0" w:firstLine="0"/>
            </w:pPr>
            <w:r w:rsidRPr="00C33F0B">
              <w:t>保険</w:t>
            </w:r>
          </w:p>
        </w:tc>
        <w:tc>
          <w:tcPr>
            <w:tcW w:w="5386" w:type="dxa"/>
            <w:tcBorders>
              <w:top w:val="single" w:sz="4" w:space="0" w:color="000000"/>
              <w:left w:val="single" w:sz="4" w:space="0" w:color="000000"/>
              <w:bottom w:val="single" w:sz="4" w:space="0" w:color="000000"/>
              <w:right w:val="single" w:sz="4" w:space="0" w:color="000000"/>
            </w:tcBorders>
          </w:tcPr>
          <w:p w14:paraId="0425EFF9" w14:textId="54A8B763" w:rsidR="001D76E5" w:rsidRPr="00C33F0B" w:rsidRDefault="007F3268" w:rsidP="00A155E4">
            <w:pPr>
              <w:spacing w:line="240" w:lineRule="auto"/>
              <w:ind w:left="0" w:firstLine="0"/>
            </w:pPr>
            <w:r w:rsidRPr="00C33F0B">
              <w:t>設備の設計・建設における履行保証保険及び維持管理期間のリスクを保証する保険</w:t>
            </w:r>
          </w:p>
        </w:tc>
        <w:tc>
          <w:tcPr>
            <w:tcW w:w="567" w:type="dxa"/>
            <w:tcBorders>
              <w:top w:val="single" w:sz="4" w:space="0" w:color="000000"/>
              <w:left w:val="single" w:sz="4" w:space="0" w:color="000000"/>
              <w:bottom w:val="single" w:sz="4" w:space="0" w:color="000000"/>
              <w:right w:val="single" w:sz="4" w:space="0" w:color="000000"/>
            </w:tcBorders>
          </w:tcPr>
          <w:p w14:paraId="3E73C433" w14:textId="4E915AF9"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7A3AC0D3" w14:textId="6DF95B65" w:rsidR="001D76E5" w:rsidRPr="00C33F0B" w:rsidRDefault="007F3268" w:rsidP="00A155E4">
            <w:pPr>
              <w:spacing w:line="240" w:lineRule="auto"/>
              <w:ind w:left="0" w:firstLine="0"/>
              <w:jc w:val="center"/>
            </w:pPr>
            <w:r w:rsidRPr="00C33F0B">
              <w:t>〇</w:t>
            </w:r>
          </w:p>
        </w:tc>
      </w:tr>
      <w:tr w:rsidR="00A155E4" w:rsidRPr="00C33F0B" w14:paraId="0849DC14" w14:textId="77777777" w:rsidTr="00A155E4">
        <w:trPr>
          <w:trHeight w:val="20"/>
        </w:trPr>
        <w:tc>
          <w:tcPr>
            <w:tcW w:w="699" w:type="dxa"/>
            <w:vMerge/>
            <w:tcBorders>
              <w:top w:val="nil"/>
              <w:left w:val="single" w:sz="4" w:space="0" w:color="000000"/>
              <w:bottom w:val="nil"/>
              <w:right w:val="single" w:sz="4" w:space="0" w:color="000000"/>
            </w:tcBorders>
          </w:tcPr>
          <w:p w14:paraId="30D1D3A7" w14:textId="77777777" w:rsidR="001D76E5" w:rsidRPr="00C33F0B" w:rsidRDefault="001D76E5" w:rsidP="00A155E4">
            <w:pPr>
              <w:spacing w:line="240" w:lineRule="auto"/>
              <w:ind w:left="0" w:firstLine="0"/>
            </w:pPr>
          </w:p>
        </w:tc>
        <w:tc>
          <w:tcPr>
            <w:tcW w:w="1985" w:type="dxa"/>
            <w:vMerge w:val="restart"/>
            <w:tcBorders>
              <w:top w:val="single" w:sz="4" w:space="0" w:color="000000"/>
              <w:left w:val="single" w:sz="4" w:space="0" w:color="000000"/>
              <w:bottom w:val="single" w:sz="4" w:space="0" w:color="000000"/>
              <w:right w:val="single" w:sz="4" w:space="0" w:color="000000"/>
            </w:tcBorders>
          </w:tcPr>
          <w:p w14:paraId="7CB17E70" w14:textId="195521A8" w:rsidR="001D76E5" w:rsidRPr="00C33F0B" w:rsidRDefault="007F3268" w:rsidP="00A155E4">
            <w:pPr>
              <w:spacing w:line="240" w:lineRule="auto"/>
              <w:ind w:left="0" w:firstLine="0"/>
            </w:pPr>
            <w:r w:rsidRPr="00C33F0B">
              <w:t>事業の中止・延期</w:t>
            </w:r>
          </w:p>
        </w:tc>
        <w:tc>
          <w:tcPr>
            <w:tcW w:w="5386" w:type="dxa"/>
            <w:tcBorders>
              <w:top w:val="single" w:sz="4" w:space="0" w:color="000000"/>
              <w:left w:val="single" w:sz="4" w:space="0" w:color="000000"/>
              <w:bottom w:val="single" w:sz="4" w:space="0" w:color="000000"/>
              <w:right w:val="single" w:sz="4" w:space="0" w:color="000000"/>
            </w:tcBorders>
          </w:tcPr>
          <w:p w14:paraId="404C878C" w14:textId="5473F9A1" w:rsidR="001D76E5" w:rsidRPr="00C33F0B" w:rsidRDefault="007F3268" w:rsidP="00A155E4">
            <w:pPr>
              <w:spacing w:line="240" w:lineRule="auto"/>
              <w:ind w:left="0" w:firstLine="0"/>
            </w:pPr>
            <w:r w:rsidRPr="00C33F0B">
              <w:t>本市の指示によるもの</w:t>
            </w:r>
            <w:r w:rsidR="00C33F0B">
              <w:rPr>
                <w:rFonts w:hint="eastAsia"/>
              </w:rPr>
              <w:t>(</w:t>
            </w:r>
            <w:r w:rsidRPr="00C33F0B">
              <w:t>事業者に起因するものを除く</w:t>
            </w:r>
            <w:r w:rsidR="00C33F0B">
              <w:rPr>
                <w:rFonts w:hint="eastAsia"/>
              </w:rPr>
              <w:t>)</w:t>
            </w:r>
          </w:p>
        </w:tc>
        <w:tc>
          <w:tcPr>
            <w:tcW w:w="567" w:type="dxa"/>
            <w:tcBorders>
              <w:top w:val="single" w:sz="4" w:space="0" w:color="000000"/>
              <w:left w:val="single" w:sz="4" w:space="0" w:color="000000"/>
              <w:bottom w:val="single" w:sz="4" w:space="0" w:color="000000"/>
              <w:right w:val="single" w:sz="4" w:space="0" w:color="000000"/>
            </w:tcBorders>
          </w:tcPr>
          <w:p w14:paraId="52F8DF3F" w14:textId="395BEFDA" w:rsidR="001D76E5" w:rsidRPr="00C33F0B" w:rsidRDefault="007F3268" w:rsidP="00A155E4">
            <w:pPr>
              <w:spacing w:line="240" w:lineRule="auto"/>
              <w:ind w:left="0" w:firstLine="0"/>
              <w:jc w:val="center"/>
            </w:pPr>
            <w:r w:rsidRPr="00C33F0B">
              <w:t>〇</w:t>
            </w:r>
          </w:p>
        </w:tc>
        <w:tc>
          <w:tcPr>
            <w:tcW w:w="851" w:type="dxa"/>
            <w:tcBorders>
              <w:top w:val="single" w:sz="4" w:space="0" w:color="000000"/>
              <w:left w:val="single" w:sz="4" w:space="0" w:color="000000"/>
              <w:bottom w:val="single" w:sz="4" w:space="0" w:color="000000"/>
              <w:right w:val="single" w:sz="4" w:space="0" w:color="000000"/>
            </w:tcBorders>
          </w:tcPr>
          <w:p w14:paraId="3099687A" w14:textId="65970721" w:rsidR="001D76E5" w:rsidRPr="00C33F0B" w:rsidRDefault="001D76E5" w:rsidP="00A155E4">
            <w:pPr>
              <w:spacing w:line="240" w:lineRule="auto"/>
              <w:ind w:left="0" w:firstLine="0"/>
              <w:jc w:val="center"/>
            </w:pPr>
          </w:p>
        </w:tc>
      </w:tr>
      <w:tr w:rsidR="00A155E4" w:rsidRPr="00C33F0B" w14:paraId="795C195C" w14:textId="77777777" w:rsidTr="00A155E4">
        <w:trPr>
          <w:trHeight w:val="188"/>
        </w:trPr>
        <w:tc>
          <w:tcPr>
            <w:tcW w:w="699" w:type="dxa"/>
            <w:vMerge/>
            <w:tcBorders>
              <w:top w:val="nil"/>
              <w:left w:val="single" w:sz="4" w:space="0" w:color="000000"/>
              <w:bottom w:val="nil"/>
              <w:right w:val="single" w:sz="4" w:space="0" w:color="000000"/>
            </w:tcBorders>
          </w:tcPr>
          <w:p w14:paraId="148C90E2" w14:textId="77777777" w:rsidR="001D76E5" w:rsidRPr="00C33F0B" w:rsidRDefault="001D76E5" w:rsidP="00A155E4">
            <w:pPr>
              <w:spacing w:line="240" w:lineRule="auto"/>
              <w:ind w:left="0" w:firstLine="0"/>
            </w:pPr>
          </w:p>
        </w:tc>
        <w:tc>
          <w:tcPr>
            <w:tcW w:w="1985" w:type="dxa"/>
            <w:vMerge/>
            <w:tcBorders>
              <w:top w:val="nil"/>
              <w:left w:val="single" w:sz="4" w:space="0" w:color="000000"/>
              <w:bottom w:val="nil"/>
              <w:right w:val="single" w:sz="4" w:space="0" w:color="000000"/>
            </w:tcBorders>
          </w:tcPr>
          <w:p w14:paraId="6F9EE89E" w14:textId="77777777" w:rsidR="001D76E5" w:rsidRPr="00C33F0B" w:rsidRDefault="001D76E5" w:rsidP="00A155E4">
            <w:pPr>
              <w:spacing w:line="240" w:lineRule="auto"/>
              <w:ind w:left="0" w:firstLine="0"/>
            </w:pPr>
          </w:p>
        </w:tc>
        <w:tc>
          <w:tcPr>
            <w:tcW w:w="5386" w:type="dxa"/>
            <w:tcBorders>
              <w:top w:val="single" w:sz="4" w:space="0" w:color="000000"/>
              <w:left w:val="single" w:sz="4" w:space="0" w:color="000000"/>
              <w:bottom w:val="single" w:sz="4" w:space="0" w:color="000000"/>
              <w:right w:val="single" w:sz="4" w:space="0" w:color="000000"/>
            </w:tcBorders>
          </w:tcPr>
          <w:p w14:paraId="3E4EF048" w14:textId="003C74E0" w:rsidR="001D76E5" w:rsidRPr="00C33F0B" w:rsidRDefault="007F3268" w:rsidP="00A155E4">
            <w:pPr>
              <w:spacing w:line="240" w:lineRule="auto"/>
              <w:ind w:left="0" w:firstLine="0"/>
            </w:pPr>
            <w:r w:rsidRPr="00C33F0B">
              <w:t>発電開始に必要な許可等の遅延によるもの</w:t>
            </w:r>
          </w:p>
        </w:tc>
        <w:tc>
          <w:tcPr>
            <w:tcW w:w="567" w:type="dxa"/>
            <w:tcBorders>
              <w:top w:val="single" w:sz="4" w:space="0" w:color="000000"/>
              <w:left w:val="single" w:sz="4" w:space="0" w:color="000000"/>
              <w:bottom w:val="single" w:sz="4" w:space="0" w:color="000000"/>
              <w:right w:val="single" w:sz="4" w:space="0" w:color="000000"/>
            </w:tcBorders>
          </w:tcPr>
          <w:p w14:paraId="7564CFCC" w14:textId="170D5F88"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3784B68D" w14:textId="453A3884" w:rsidR="001D76E5" w:rsidRPr="00C33F0B" w:rsidRDefault="007F3268" w:rsidP="00A155E4">
            <w:pPr>
              <w:spacing w:line="240" w:lineRule="auto"/>
              <w:ind w:left="0" w:firstLine="0"/>
              <w:jc w:val="center"/>
            </w:pPr>
            <w:r w:rsidRPr="00C33F0B">
              <w:t>〇</w:t>
            </w:r>
          </w:p>
        </w:tc>
      </w:tr>
      <w:tr w:rsidR="00A155E4" w:rsidRPr="00C33F0B" w14:paraId="19132A2B" w14:textId="77777777" w:rsidTr="00A155E4">
        <w:trPr>
          <w:trHeight w:val="20"/>
        </w:trPr>
        <w:tc>
          <w:tcPr>
            <w:tcW w:w="699" w:type="dxa"/>
            <w:vMerge/>
            <w:tcBorders>
              <w:top w:val="nil"/>
              <w:left w:val="single" w:sz="4" w:space="0" w:color="000000"/>
              <w:bottom w:val="nil"/>
              <w:right w:val="single" w:sz="4" w:space="0" w:color="000000"/>
            </w:tcBorders>
          </w:tcPr>
          <w:p w14:paraId="5D45CBF7" w14:textId="77777777" w:rsidR="001D76E5" w:rsidRPr="00C33F0B" w:rsidRDefault="001D76E5" w:rsidP="00A155E4">
            <w:pPr>
              <w:spacing w:line="240" w:lineRule="auto"/>
              <w:ind w:left="0" w:firstLine="0"/>
            </w:pPr>
          </w:p>
        </w:tc>
        <w:tc>
          <w:tcPr>
            <w:tcW w:w="1985" w:type="dxa"/>
            <w:vMerge/>
            <w:tcBorders>
              <w:top w:val="nil"/>
              <w:left w:val="single" w:sz="4" w:space="0" w:color="000000"/>
              <w:bottom w:val="single" w:sz="4" w:space="0" w:color="000000"/>
              <w:right w:val="single" w:sz="4" w:space="0" w:color="000000"/>
            </w:tcBorders>
          </w:tcPr>
          <w:p w14:paraId="59AEB226" w14:textId="77777777" w:rsidR="001D76E5" w:rsidRPr="00C33F0B" w:rsidRDefault="001D76E5" w:rsidP="00A155E4">
            <w:pPr>
              <w:spacing w:line="240" w:lineRule="auto"/>
              <w:ind w:left="0" w:firstLine="0"/>
            </w:pPr>
          </w:p>
        </w:tc>
        <w:tc>
          <w:tcPr>
            <w:tcW w:w="5386" w:type="dxa"/>
            <w:tcBorders>
              <w:top w:val="single" w:sz="4" w:space="0" w:color="000000"/>
              <w:left w:val="single" w:sz="4" w:space="0" w:color="000000"/>
              <w:bottom w:val="single" w:sz="4" w:space="0" w:color="000000"/>
              <w:right w:val="single" w:sz="4" w:space="0" w:color="000000"/>
            </w:tcBorders>
          </w:tcPr>
          <w:p w14:paraId="1DF53978" w14:textId="2A5C719E" w:rsidR="001D76E5" w:rsidRPr="00C33F0B" w:rsidRDefault="007F3268" w:rsidP="00A155E4">
            <w:pPr>
              <w:spacing w:line="240" w:lineRule="auto"/>
              <w:ind w:left="0" w:firstLine="0"/>
            </w:pPr>
            <w:r w:rsidRPr="00C33F0B">
              <w:t>事業者の事業放棄、破綻によるもの</w:t>
            </w:r>
          </w:p>
        </w:tc>
        <w:tc>
          <w:tcPr>
            <w:tcW w:w="567" w:type="dxa"/>
            <w:tcBorders>
              <w:top w:val="single" w:sz="4" w:space="0" w:color="000000"/>
              <w:left w:val="single" w:sz="4" w:space="0" w:color="000000"/>
              <w:bottom w:val="single" w:sz="4" w:space="0" w:color="000000"/>
              <w:right w:val="single" w:sz="4" w:space="0" w:color="000000"/>
            </w:tcBorders>
          </w:tcPr>
          <w:p w14:paraId="63AA6604" w14:textId="77169601"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1B1894DA" w14:textId="4139107C" w:rsidR="001D76E5" w:rsidRPr="00C33F0B" w:rsidRDefault="007F3268" w:rsidP="00A155E4">
            <w:pPr>
              <w:spacing w:line="240" w:lineRule="auto"/>
              <w:ind w:left="0" w:firstLine="0"/>
              <w:jc w:val="center"/>
            </w:pPr>
            <w:r w:rsidRPr="00C33F0B">
              <w:t>〇</w:t>
            </w:r>
          </w:p>
        </w:tc>
      </w:tr>
      <w:tr w:rsidR="00A155E4" w:rsidRPr="00C33F0B" w14:paraId="52543A7D" w14:textId="77777777" w:rsidTr="00A155E4">
        <w:trPr>
          <w:trHeight w:val="290"/>
        </w:trPr>
        <w:tc>
          <w:tcPr>
            <w:tcW w:w="699" w:type="dxa"/>
            <w:vMerge/>
            <w:tcBorders>
              <w:top w:val="nil"/>
              <w:left w:val="single" w:sz="4" w:space="0" w:color="000000"/>
              <w:bottom w:val="nil"/>
              <w:right w:val="single" w:sz="4" w:space="0" w:color="000000"/>
            </w:tcBorders>
          </w:tcPr>
          <w:p w14:paraId="0F45653A"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74491EFC" w14:textId="5FCB67AC" w:rsidR="001D76E5" w:rsidRPr="00C33F0B" w:rsidRDefault="007F3268" w:rsidP="00A155E4">
            <w:pPr>
              <w:spacing w:line="240" w:lineRule="auto"/>
              <w:ind w:left="0" w:firstLine="0"/>
            </w:pPr>
            <w:r w:rsidRPr="00C33F0B">
              <w:t>瑕疵担保</w:t>
            </w:r>
          </w:p>
        </w:tc>
        <w:tc>
          <w:tcPr>
            <w:tcW w:w="5386" w:type="dxa"/>
            <w:tcBorders>
              <w:top w:val="single" w:sz="4" w:space="0" w:color="000000"/>
              <w:left w:val="single" w:sz="4" w:space="0" w:color="000000"/>
              <w:bottom w:val="single" w:sz="4" w:space="0" w:color="000000"/>
              <w:right w:val="single" w:sz="4" w:space="0" w:color="000000"/>
            </w:tcBorders>
          </w:tcPr>
          <w:p w14:paraId="34369D3D" w14:textId="377F95BD" w:rsidR="001D76E5" w:rsidRPr="00C33F0B" w:rsidRDefault="007F3268" w:rsidP="00A155E4">
            <w:pPr>
              <w:spacing w:line="240" w:lineRule="auto"/>
              <w:ind w:left="0" w:firstLine="0"/>
            </w:pPr>
            <w:r w:rsidRPr="00C33F0B">
              <w:t>設備に係る隠れた瑕疵の担保責任</w:t>
            </w:r>
          </w:p>
        </w:tc>
        <w:tc>
          <w:tcPr>
            <w:tcW w:w="567" w:type="dxa"/>
            <w:tcBorders>
              <w:top w:val="single" w:sz="4" w:space="0" w:color="000000"/>
              <w:left w:val="single" w:sz="4" w:space="0" w:color="000000"/>
              <w:bottom w:val="single" w:sz="4" w:space="0" w:color="000000"/>
              <w:right w:val="single" w:sz="4" w:space="0" w:color="000000"/>
            </w:tcBorders>
          </w:tcPr>
          <w:p w14:paraId="2E3AF205" w14:textId="3885AE02"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266380E3" w14:textId="05705351" w:rsidR="001D76E5" w:rsidRPr="00C33F0B" w:rsidRDefault="007F3268" w:rsidP="00A155E4">
            <w:pPr>
              <w:spacing w:line="240" w:lineRule="auto"/>
              <w:ind w:left="0" w:firstLine="0"/>
              <w:jc w:val="center"/>
            </w:pPr>
            <w:r w:rsidRPr="00C33F0B">
              <w:t>〇</w:t>
            </w:r>
          </w:p>
        </w:tc>
      </w:tr>
      <w:tr w:rsidR="00A155E4" w:rsidRPr="00C33F0B" w14:paraId="1876D409" w14:textId="77777777" w:rsidTr="00A155E4">
        <w:trPr>
          <w:trHeight w:val="268"/>
        </w:trPr>
        <w:tc>
          <w:tcPr>
            <w:tcW w:w="699" w:type="dxa"/>
            <w:vMerge/>
            <w:tcBorders>
              <w:top w:val="nil"/>
              <w:left w:val="single" w:sz="4" w:space="0" w:color="000000"/>
              <w:bottom w:val="single" w:sz="4" w:space="0" w:color="000000"/>
              <w:right w:val="single" w:sz="4" w:space="0" w:color="000000"/>
            </w:tcBorders>
          </w:tcPr>
          <w:p w14:paraId="0454A5D4"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3E6A7661" w14:textId="69B1A9C9" w:rsidR="001D76E5" w:rsidRPr="00C33F0B" w:rsidRDefault="007F3268" w:rsidP="00A155E4">
            <w:pPr>
              <w:spacing w:line="240" w:lineRule="auto"/>
              <w:ind w:left="0" w:firstLine="0"/>
            </w:pPr>
            <w:r w:rsidRPr="00C33F0B">
              <w:t>不可抗力</w:t>
            </w:r>
          </w:p>
        </w:tc>
        <w:tc>
          <w:tcPr>
            <w:tcW w:w="5386" w:type="dxa"/>
            <w:tcBorders>
              <w:top w:val="single" w:sz="4" w:space="0" w:color="000000"/>
              <w:left w:val="single" w:sz="4" w:space="0" w:color="000000"/>
              <w:bottom w:val="single" w:sz="4" w:space="0" w:color="000000"/>
              <w:right w:val="single" w:sz="4" w:space="0" w:color="000000"/>
            </w:tcBorders>
          </w:tcPr>
          <w:p w14:paraId="154C4234" w14:textId="34A045A2" w:rsidR="001D76E5" w:rsidRPr="00C33F0B" w:rsidRDefault="007F3268" w:rsidP="00A155E4">
            <w:pPr>
              <w:spacing w:line="240" w:lineRule="auto"/>
              <w:ind w:left="0" w:firstLine="0"/>
            </w:pPr>
            <w:r w:rsidRPr="00C33F0B">
              <w:t>天災・暴動等による事業の変更・中止・延期</w:t>
            </w:r>
          </w:p>
        </w:tc>
        <w:tc>
          <w:tcPr>
            <w:tcW w:w="567" w:type="dxa"/>
            <w:tcBorders>
              <w:top w:val="single" w:sz="4" w:space="0" w:color="000000"/>
              <w:left w:val="single" w:sz="4" w:space="0" w:color="000000"/>
              <w:bottom w:val="single" w:sz="4" w:space="0" w:color="000000"/>
              <w:right w:val="single" w:sz="4" w:space="0" w:color="000000"/>
            </w:tcBorders>
          </w:tcPr>
          <w:p w14:paraId="29948C00" w14:textId="7B715020" w:rsidR="001D76E5" w:rsidRPr="00C33F0B" w:rsidRDefault="007F3268" w:rsidP="00A155E4">
            <w:pPr>
              <w:spacing w:line="240" w:lineRule="auto"/>
              <w:ind w:left="0" w:firstLine="0"/>
              <w:jc w:val="center"/>
            </w:pPr>
            <w:r w:rsidRPr="00C33F0B">
              <w:t>〇</w:t>
            </w:r>
          </w:p>
        </w:tc>
        <w:tc>
          <w:tcPr>
            <w:tcW w:w="851" w:type="dxa"/>
            <w:tcBorders>
              <w:top w:val="single" w:sz="4" w:space="0" w:color="000000"/>
              <w:left w:val="single" w:sz="4" w:space="0" w:color="000000"/>
              <w:bottom w:val="single" w:sz="4" w:space="0" w:color="000000"/>
              <w:right w:val="single" w:sz="4" w:space="0" w:color="000000"/>
            </w:tcBorders>
          </w:tcPr>
          <w:p w14:paraId="42CB9DF0" w14:textId="38E6B311" w:rsidR="001D76E5" w:rsidRPr="00C33F0B" w:rsidRDefault="007F3268" w:rsidP="00A155E4">
            <w:pPr>
              <w:spacing w:line="240" w:lineRule="auto"/>
              <w:ind w:left="0" w:firstLine="0"/>
              <w:jc w:val="center"/>
            </w:pPr>
            <w:r w:rsidRPr="00C33F0B">
              <w:t>〇</w:t>
            </w:r>
          </w:p>
        </w:tc>
      </w:tr>
      <w:tr w:rsidR="00A155E4" w:rsidRPr="00C33F0B" w14:paraId="03BAF694" w14:textId="77777777" w:rsidTr="00A155E4">
        <w:trPr>
          <w:trHeight w:val="126"/>
        </w:trPr>
        <w:tc>
          <w:tcPr>
            <w:tcW w:w="699" w:type="dxa"/>
            <w:vMerge w:val="restart"/>
            <w:tcBorders>
              <w:top w:val="single" w:sz="4" w:space="0" w:color="000000"/>
              <w:left w:val="single" w:sz="4" w:space="0" w:color="000000"/>
              <w:bottom w:val="single" w:sz="4" w:space="0" w:color="000000"/>
              <w:right w:val="single" w:sz="4" w:space="0" w:color="000000"/>
            </w:tcBorders>
          </w:tcPr>
          <w:p w14:paraId="5BB9B0EC" w14:textId="77777777" w:rsidR="00A155E4" w:rsidRDefault="007F3268" w:rsidP="00A155E4">
            <w:pPr>
              <w:spacing w:line="240" w:lineRule="auto"/>
              <w:ind w:left="0" w:firstLine="0"/>
            </w:pPr>
            <w:r w:rsidRPr="00C33F0B">
              <w:t>計画</w:t>
            </w:r>
          </w:p>
          <w:p w14:paraId="36B5CE3A" w14:textId="77777777" w:rsidR="00A155E4" w:rsidRDefault="007F3268" w:rsidP="00A155E4">
            <w:pPr>
              <w:spacing w:line="240" w:lineRule="auto"/>
              <w:ind w:left="0" w:firstLine="0"/>
            </w:pPr>
            <w:r w:rsidRPr="00C33F0B">
              <w:t>・</w:t>
            </w:r>
          </w:p>
          <w:p w14:paraId="21B11A90" w14:textId="187E0C97" w:rsidR="001D76E5" w:rsidRPr="00C33F0B" w:rsidRDefault="007F3268" w:rsidP="00A155E4">
            <w:pPr>
              <w:spacing w:line="240" w:lineRule="auto"/>
              <w:ind w:left="0" w:firstLine="0"/>
            </w:pPr>
            <w:r w:rsidRPr="00C33F0B">
              <w:t>設計段階</w:t>
            </w:r>
          </w:p>
        </w:tc>
        <w:tc>
          <w:tcPr>
            <w:tcW w:w="1985" w:type="dxa"/>
            <w:tcBorders>
              <w:top w:val="single" w:sz="4" w:space="0" w:color="000000"/>
              <w:left w:val="single" w:sz="4" w:space="0" w:color="000000"/>
              <w:bottom w:val="single" w:sz="4" w:space="0" w:color="000000"/>
              <w:right w:val="single" w:sz="4" w:space="0" w:color="000000"/>
            </w:tcBorders>
          </w:tcPr>
          <w:p w14:paraId="2254D01E" w14:textId="3C42CCA5" w:rsidR="001D76E5" w:rsidRPr="00C33F0B" w:rsidRDefault="007F3268" w:rsidP="00A155E4">
            <w:pPr>
              <w:spacing w:line="240" w:lineRule="auto"/>
              <w:ind w:left="0" w:firstLine="0"/>
            </w:pPr>
            <w:r w:rsidRPr="00C33F0B">
              <w:t>物価</w:t>
            </w:r>
          </w:p>
        </w:tc>
        <w:tc>
          <w:tcPr>
            <w:tcW w:w="5386" w:type="dxa"/>
            <w:tcBorders>
              <w:top w:val="single" w:sz="4" w:space="0" w:color="000000"/>
              <w:left w:val="single" w:sz="4" w:space="0" w:color="000000"/>
              <w:bottom w:val="single" w:sz="4" w:space="0" w:color="000000"/>
              <w:right w:val="single" w:sz="4" w:space="0" w:color="000000"/>
            </w:tcBorders>
          </w:tcPr>
          <w:p w14:paraId="2AC0E584" w14:textId="039C26C1" w:rsidR="001D76E5" w:rsidRPr="00C33F0B" w:rsidRDefault="007F3268" w:rsidP="00A155E4">
            <w:pPr>
              <w:spacing w:line="240" w:lineRule="auto"/>
              <w:ind w:left="0" w:firstLine="0"/>
            </w:pPr>
            <w:r w:rsidRPr="00C33F0B">
              <w:t>物価変動</w:t>
            </w:r>
          </w:p>
        </w:tc>
        <w:tc>
          <w:tcPr>
            <w:tcW w:w="567" w:type="dxa"/>
            <w:tcBorders>
              <w:top w:val="single" w:sz="4" w:space="0" w:color="000000"/>
              <w:left w:val="single" w:sz="4" w:space="0" w:color="000000"/>
              <w:bottom w:val="single" w:sz="4" w:space="0" w:color="000000"/>
              <w:right w:val="single" w:sz="4" w:space="0" w:color="000000"/>
            </w:tcBorders>
          </w:tcPr>
          <w:p w14:paraId="4531D1E5" w14:textId="451BCDD1"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234E08F9" w14:textId="37A7BC11" w:rsidR="001D76E5" w:rsidRPr="00C33F0B" w:rsidRDefault="007F3268" w:rsidP="00A155E4">
            <w:pPr>
              <w:spacing w:line="240" w:lineRule="auto"/>
              <w:ind w:left="0" w:firstLine="0"/>
              <w:jc w:val="center"/>
            </w:pPr>
            <w:r w:rsidRPr="00C33F0B">
              <w:t>〇</w:t>
            </w:r>
          </w:p>
        </w:tc>
      </w:tr>
      <w:tr w:rsidR="00A155E4" w:rsidRPr="00C33F0B" w14:paraId="3576B877" w14:textId="77777777" w:rsidTr="00A155E4">
        <w:trPr>
          <w:trHeight w:val="104"/>
        </w:trPr>
        <w:tc>
          <w:tcPr>
            <w:tcW w:w="699" w:type="dxa"/>
            <w:vMerge/>
            <w:tcBorders>
              <w:top w:val="nil"/>
              <w:left w:val="single" w:sz="4" w:space="0" w:color="000000"/>
              <w:bottom w:val="nil"/>
              <w:right w:val="single" w:sz="4" w:space="0" w:color="000000"/>
            </w:tcBorders>
          </w:tcPr>
          <w:p w14:paraId="36922F22"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2126FB01" w14:textId="080B8039" w:rsidR="001D76E5" w:rsidRPr="00C33F0B" w:rsidRDefault="007F3268" w:rsidP="00A155E4">
            <w:pPr>
              <w:spacing w:line="240" w:lineRule="auto"/>
              <w:ind w:left="0" w:firstLine="0"/>
            </w:pPr>
            <w:r w:rsidRPr="00C33F0B">
              <w:t>応募にかかる費用</w:t>
            </w:r>
          </w:p>
        </w:tc>
        <w:tc>
          <w:tcPr>
            <w:tcW w:w="5386" w:type="dxa"/>
            <w:tcBorders>
              <w:top w:val="single" w:sz="4" w:space="0" w:color="000000"/>
              <w:left w:val="single" w:sz="4" w:space="0" w:color="000000"/>
              <w:bottom w:val="single" w:sz="4" w:space="0" w:color="000000"/>
              <w:right w:val="single" w:sz="4" w:space="0" w:color="000000"/>
            </w:tcBorders>
          </w:tcPr>
          <w:p w14:paraId="6F780C0F" w14:textId="188777DB" w:rsidR="001D76E5" w:rsidRPr="00C33F0B" w:rsidRDefault="007F3268" w:rsidP="00A155E4">
            <w:pPr>
              <w:spacing w:line="240" w:lineRule="auto"/>
              <w:ind w:left="0" w:firstLine="0"/>
            </w:pPr>
            <w:r w:rsidRPr="00C33F0B">
              <w:t>応募に係る旅費・印刷代等の負担</w:t>
            </w:r>
          </w:p>
        </w:tc>
        <w:tc>
          <w:tcPr>
            <w:tcW w:w="567" w:type="dxa"/>
            <w:tcBorders>
              <w:top w:val="single" w:sz="4" w:space="0" w:color="000000"/>
              <w:left w:val="single" w:sz="4" w:space="0" w:color="000000"/>
              <w:bottom w:val="single" w:sz="4" w:space="0" w:color="000000"/>
              <w:right w:val="single" w:sz="4" w:space="0" w:color="000000"/>
            </w:tcBorders>
          </w:tcPr>
          <w:p w14:paraId="6B738C37" w14:textId="56B39DDF"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4AD7020E" w14:textId="7A7D6565" w:rsidR="001D76E5" w:rsidRPr="00C33F0B" w:rsidRDefault="007F3268" w:rsidP="00A155E4">
            <w:pPr>
              <w:spacing w:line="240" w:lineRule="auto"/>
              <w:ind w:left="0" w:firstLine="0"/>
              <w:jc w:val="center"/>
            </w:pPr>
            <w:r w:rsidRPr="00C33F0B">
              <w:t>〇</w:t>
            </w:r>
          </w:p>
        </w:tc>
      </w:tr>
      <w:tr w:rsidR="00A155E4" w:rsidRPr="00C33F0B" w14:paraId="0E87132E" w14:textId="77777777" w:rsidTr="00A155E4">
        <w:trPr>
          <w:trHeight w:val="201"/>
        </w:trPr>
        <w:tc>
          <w:tcPr>
            <w:tcW w:w="699" w:type="dxa"/>
            <w:vMerge/>
            <w:tcBorders>
              <w:top w:val="nil"/>
              <w:left w:val="single" w:sz="4" w:space="0" w:color="000000"/>
              <w:bottom w:val="single" w:sz="4" w:space="0" w:color="000000"/>
              <w:right w:val="single" w:sz="4" w:space="0" w:color="000000"/>
            </w:tcBorders>
          </w:tcPr>
          <w:p w14:paraId="268F7DDB"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69DBFF1E" w14:textId="4F1231C0" w:rsidR="001D76E5" w:rsidRPr="00C33F0B" w:rsidRDefault="007F3268" w:rsidP="00A155E4">
            <w:pPr>
              <w:spacing w:line="240" w:lineRule="auto"/>
              <w:ind w:left="0" w:firstLine="0"/>
            </w:pPr>
            <w:r w:rsidRPr="00C33F0B">
              <w:t>資金調達</w:t>
            </w:r>
          </w:p>
        </w:tc>
        <w:tc>
          <w:tcPr>
            <w:tcW w:w="5386" w:type="dxa"/>
            <w:tcBorders>
              <w:top w:val="single" w:sz="4" w:space="0" w:color="000000"/>
              <w:left w:val="single" w:sz="4" w:space="0" w:color="000000"/>
              <w:bottom w:val="single" w:sz="4" w:space="0" w:color="000000"/>
              <w:right w:val="single" w:sz="4" w:space="0" w:color="000000"/>
            </w:tcBorders>
          </w:tcPr>
          <w:p w14:paraId="37D70375" w14:textId="200DD9D0" w:rsidR="001D76E5" w:rsidRPr="00C33F0B" w:rsidRDefault="007F3268" w:rsidP="00A155E4">
            <w:pPr>
              <w:spacing w:line="240" w:lineRule="auto"/>
              <w:ind w:left="0" w:firstLine="0"/>
            </w:pPr>
            <w:r w:rsidRPr="00C33F0B">
              <w:t>必要な資金の確保に関すること</w:t>
            </w:r>
          </w:p>
        </w:tc>
        <w:tc>
          <w:tcPr>
            <w:tcW w:w="567" w:type="dxa"/>
            <w:tcBorders>
              <w:top w:val="single" w:sz="4" w:space="0" w:color="000000"/>
              <w:left w:val="single" w:sz="4" w:space="0" w:color="000000"/>
              <w:bottom w:val="single" w:sz="4" w:space="0" w:color="000000"/>
              <w:right w:val="single" w:sz="4" w:space="0" w:color="000000"/>
            </w:tcBorders>
          </w:tcPr>
          <w:p w14:paraId="4EAC6603" w14:textId="43BC50C6"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46D25802" w14:textId="4FA14FC0" w:rsidR="001D76E5" w:rsidRPr="00C33F0B" w:rsidRDefault="007F3268" w:rsidP="00A155E4">
            <w:pPr>
              <w:spacing w:line="240" w:lineRule="auto"/>
              <w:ind w:left="0" w:firstLine="0"/>
              <w:jc w:val="center"/>
            </w:pPr>
            <w:r w:rsidRPr="00C33F0B">
              <w:t>〇</w:t>
            </w:r>
          </w:p>
        </w:tc>
      </w:tr>
      <w:tr w:rsidR="00A155E4" w:rsidRPr="00C33F0B" w14:paraId="3C2A0D22" w14:textId="77777777" w:rsidTr="00A155E4">
        <w:trPr>
          <w:trHeight w:val="180"/>
        </w:trPr>
        <w:tc>
          <w:tcPr>
            <w:tcW w:w="699" w:type="dxa"/>
            <w:vMerge w:val="restart"/>
            <w:tcBorders>
              <w:top w:val="single" w:sz="4" w:space="0" w:color="000000"/>
              <w:left w:val="single" w:sz="4" w:space="0" w:color="000000"/>
              <w:bottom w:val="single" w:sz="4" w:space="0" w:color="000000"/>
              <w:right w:val="single" w:sz="4" w:space="0" w:color="000000"/>
            </w:tcBorders>
          </w:tcPr>
          <w:p w14:paraId="6EF78601" w14:textId="51F649E6" w:rsidR="001D76E5" w:rsidRPr="00C33F0B" w:rsidRDefault="007F3268" w:rsidP="00A155E4">
            <w:pPr>
              <w:spacing w:line="240" w:lineRule="auto"/>
              <w:ind w:left="0" w:firstLine="0"/>
            </w:pPr>
            <w:r w:rsidRPr="00C33F0B">
              <w:t>建設段階</w:t>
            </w:r>
          </w:p>
        </w:tc>
        <w:tc>
          <w:tcPr>
            <w:tcW w:w="1985" w:type="dxa"/>
            <w:tcBorders>
              <w:top w:val="single" w:sz="4" w:space="0" w:color="000000"/>
              <w:left w:val="single" w:sz="4" w:space="0" w:color="000000"/>
              <w:bottom w:val="single" w:sz="4" w:space="0" w:color="000000"/>
              <w:right w:val="single" w:sz="4" w:space="0" w:color="000000"/>
            </w:tcBorders>
          </w:tcPr>
          <w:p w14:paraId="28DCBA58" w14:textId="2A927152" w:rsidR="001D76E5" w:rsidRPr="00C33F0B" w:rsidRDefault="007F3268" w:rsidP="00A155E4">
            <w:pPr>
              <w:spacing w:line="240" w:lineRule="auto"/>
              <w:ind w:left="0" w:firstLine="0"/>
            </w:pPr>
            <w:r w:rsidRPr="00C33F0B">
              <w:t>物価</w:t>
            </w:r>
          </w:p>
        </w:tc>
        <w:tc>
          <w:tcPr>
            <w:tcW w:w="5386" w:type="dxa"/>
            <w:tcBorders>
              <w:top w:val="single" w:sz="4" w:space="0" w:color="000000"/>
              <w:left w:val="single" w:sz="4" w:space="0" w:color="000000"/>
              <w:bottom w:val="single" w:sz="4" w:space="0" w:color="000000"/>
              <w:right w:val="single" w:sz="4" w:space="0" w:color="000000"/>
            </w:tcBorders>
          </w:tcPr>
          <w:p w14:paraId="36E57DB0" w14:textId="4E69BE74" w:rsidR="001D76E5" w:rsidRPr="00C33F0B" w:rsidRDefault="007F3268" w:rsidP="00A155E4">
            <w:pPr>
              <w:spacing w:line="240" w:lineRule="auto"/>
              <w:ind w:left="0" w:firstLine="0"/>
            </w:pPr>
            <w:r w:rsidRPr="00C33F0B">
              <w:t>物価変動</w:t>
            </w:r>
          </w:p>
        </w:tc>
        <w:tc>
          <w:tcPr>
            <w:tcW w:w="567" w:type="dxa"/>
            <w:tcBorders>
              <w:top w:val="single" w:sz="4" w:space="0" w:color="000000"/>
              <w:left w:val="single" w:sz="4" w:space="0" w:color="000000"/>
              <w:bottom w:val="single" w:sz="4" w:space="0" w:color="000000"/>
              <w:right w:val="single" w:sz="4" w:space="0" w:color="000000"/>
            </w:tcBorders>
          </w:tcPr>
          <w:p w14:paraId="1D1399DD" w14:textId="2A7390D3"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14026D5C" w14:textId="1BA2CD0E" w:rsidR="001D76E5" w:rsidRPr="00C33F0B" w:rsidRDefault="007F3268" w:rsidP="00A155E4">
            <w:pPr>
              <w:spacing w:line="240" w:lineRule="auto"/>
              <w:ind w:left="0" w:firstLine="0"/>
              <w:jc w:val="center"/>
            </w:pPr>
            <w:r w:rsidRPr="00C33F0B">
              <w:t>〇</w:t>
            </w:r>
          </w:p>
        </w:tc>
      </w:tr>
      <w:tr w:rsidR="00A155E4" w:rsidRPr="00C33F0B" w14:paraId="25BC39A3" w14:textId="77777777" w:rsidTr="00A155E4">
        <w:trPr>
          <w:trHeight w:val="78"/>
        </w:trPr>
        <w:tc>
          <w:tcPr>
            <w:tcW w:w="699" w:type="dxa"/>
            <w:vMerge/>
            <w:tcBorders>
              <w:top w:val="nil"/>
              <w:left w:val="single" w:sz="4" w:space="0" w:color="000000"/>
              <w:bottom w:val="nil"/>
              <w:right w:val="single" w:sz="4" w:space="0" w:color="000000"/>
            </w:tcBorders>
          </w:tcPr>
          <w:p w14:paraId="3446995C"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13762741" w14:textId="3B0ADB78" w:rsidR="001D76E5" w:rsidRPr="00C33F0B" w:rsidRDefault="007F3268" w:rsidP="00A155E4">
            <w:pPr>
              <w:spacing w:line="240" w:lineRule="auto"/>
              <w:ind w:left="0" w:firstLine="0"/>
            </w:pPr>
            <w:r w:rsidRPr="00C33F0B">
              <w:t>用地の確保</w:t>
            </w:r>
          </w:p>
        </w:tc>
        <w:tc>
          <w:tcPr>
            <w:tcW w:w="5386" w:type="dxa"/>
            <w:tcBorders>
              <w:top w:val="single" w:sz="4" w:space="0" w:color="000000"/>
              <w:left w:val="single" w:sz="4" w:space="0" w:color="000000"/>
              <w:bottom w:val="single" w:sz="4" w:space="0" w:color="000000"/>
              <w:right w:val="single" w:sz="4" w:space="0" w:color="000000"/>
            </w:tcBorders>
          </w:tcPr>
          <w:p w14:paraId="36CCB15F" w14:textId="49BC4354" w:rsidR="001D76E5" w:rsidRPr="00C33F0B" w:rsidRDefault="007F3268" w:rsidP="00A155E4">
            <w:pPr>
              <w:spacing w:line="240" w:lineRule="auto"/>
              <w:ind w:left="0" w:firstLine="0"/>
            </w:pPr>
            <w:r w:rsidRPr="00C33F0B">
              <w:t>資材置き場の確保に関する施設管理者との調整</w:t>
            </w:r>
          </w:p>
        </w:tc>
        <w:tc>
          <w:tcPr>
            <w:tcW w:w="567" w:type="dxa"/>
            <w:tcBorders>
              <w:top w:val="single" w:sz="4" w:space="0" w:color="000000"/>
              <w:left w:val="single" w:sz="4" w:space="0" w:color="000000"/>
              <w:bottom w:val="single" w:sz="4" w:space="0" w:color="000000"/>
              <w:right w:val="single" w:sz="4" w:space="0" w:color="000000"/>
            </w:tcBorders>
          </w:tcPr>
          <w:p w14:paraId="65BD4B4C" w14:textId="2E87C0C6"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29FE8EE2" w14:textId="6E10F563" w:rsidR="001D76E5" w:rsidRPr="00C33F0B" w:rsidRDefault="007F3268" w:rsidP="00A155E4">
            <w:pPr>
              <w:spacing w:line="240" w:lineRule="auto"/>
              <w:ind w:left="0" w:firstLine="0"/>
              <w:jc w:val="center"/>
            </w:pPr>
            <w:r w:rsidRPr="00C33F0B">
              <w:t>〇</w:t>
            </w:r>
          </w:p>
        </w:tc>
      </w:tr>
      <w:tr w:rsidR="00A155E4" w:rsidRPr="00C33F0B" w14:paraId="19C80B00" w14:textId="77777777" w:rsidTr="00A155E4">
        <w:trPr>
          <w:trHeight w:val="57"/>
        </w:trPr>
        <w:tc>
          <w:tcPr>
            <w:tcW w:w="699" w:type="dxa"/>
            <w:vMerge/>
            <w:tcBorders>
              <w:top w:val="nil"/>
              <w:left w:val="single" w:sz="4" w:space="0" w:color="000000"/>
              <w:bottom w:val="nil"/>
              <w:right w:val="single" w:sz="4" w:space="0" w:color="000000"/>
            </w:tcBorders>
          </w:tcPr>
          <w:p w14:paraId="40FBEB45"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1B7D93BB" w14:textId="7CE01176" w:rsidR="001D76E5" w:rsidRPr="00C33F0B" w:rsidRDefault="007F3268" w:rsidP="00A155E4">
            <w:pPr>
              <w:spacing w:line="240" w:lineRule="auto"/>
              <w:ind w:left="0" w:firstLine="0"/>
            </w:pPr>
            <w:r w:rsidRPr="00C33F0B">
              <w:t>工事遅延・未完工</w:t>
            </w:r>
          </w:p>
        </w:tc>
        <w:tc>
          <w:tcPr>
            <w:tcW w:w="5386" w:type="dxa"/>
            <w:tcBorders>
              <w:top w:val="single" w:sz="4" w:space="0" w:color="000000"/>
              <w:left w:val="single" w:sz="4" w:space="0" w:color="000000"/>
              <w:bottom w:val="single" w:sz="4" w:space="0" w:color="000000"/>
              <w:right w:val="single" w:sz="4" w:space="0" w:color="000000"/>
            </w:tcBorders>
          </w:tcPr>
          <w:p w14:paraId="3B99225C" w14:textId="250BF345" w:rsidR="001D76E5" w:rsidRPr="00C33F0B" w:rsidRDefault="007F3268" w:rsidP="00A155E4">
            <w:pPr>
              <w:spacing w:line="240" w:lineRule="auto"/>
              <w:ind w:left="0" w:firstLine="0"/>
            </w:pPr>
            <w:r w:rsidRPr="00C33F0B">
              <w:t>工事遅延・未完工による電力供給</w:t>
            </w:r>
            <w:r w:rsidR="00C33F0B">
              <w:rPr>
                <w:rFonts w:hint="eastAsia"/>
              </w:rPr>
              <w:t>(</w:t>
            </w:r>
            <w:r w:rsidRPr="00C33F0B">
              <w:t>運転</w:t>
            </w:r>
            <w:r w:rsidR="00C33F0B">
              <w:rPr>
                <w:rFonts w:hint="eastAsia"/>
              </w:rPr>
              <w:t>)</w:t>
            </w:r>
            <w:r w:rsidRPr="00C33F0B">
              <w:t>開始の遅延</w:t>
            </w:r>
          </w:p>
        </w:tc>
        <w:tc>
          <w:tcPr>
            <w:tcW w:w="567" w:type="dxa"/>
            <w:tcBorders>
              <w:top w:val="single" w:sz="4" w:space="0" w:color="000000"/>
              <w:left w:val="single" w:sz="4" w:space="0" w:color="000000"/>
              <w:bottom w:val="single" w:sz="4" w:space="0" w:color="000000"/>
              <w:right w:val="single" w:sz="4" w:space="0" w:color="000000"/>
            </w:tcBorders>
          </w:tcPr>
          <w:p w14:paraId="7CC7EA73" w14:textId="28FB48C4"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1C7A457A" w14:textId="5A619EAB" w:rsidR="001D76E5" w:rsidRPr="00C33F0B" w:rsidRDefault="007F3268" w:rsidP="00A155E4">
            <w:pPr>
              <w:spacing w:line="240" w:lineRule="auto"/>
              <w:ind w:left="0" w:firstLine="0"/>
              <w:jc w:val="center"/>
            </w:pPr>
            <w:r w:rsidRPr="00C33F0B">
              <w:t>〇</w:t>
            </w:r>
          </w:p>
        </w:tc>
      </w:tr>
      <w:tr w:rsidR="00A155E4" w:rsidRPr="00C33F0B" w14:paraId="66CEE454" w14:textId="77777777" w:rsidTr="00A155E4">
        <w:trPr>
          <w:trHeight w:val="20"/>
        </w:trPr>
        <w:tc>
          <w:tcPr>
            <w:tcW w:w="699" w:type="dxa"/>
            <w:vMerge/>
            <w:tcBorders>
              <w:top w:val="nil"/>
              <w:left w:val="single" w:sz="4" w:space="0" w:color="000000"/>
              <w:bottom w:val="nil"/>
              <w:right w:val="single" w:sz="4" w:space="0" w:color="000000"/>
            </w:tcBorders>
          </w:tcPr>
          <w:p w14:paraId="2A5AC2E3"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76F347AB" w14:textId="762B7979" w:rsidR="001D76E5" w:rsidRPr="00C33F0B" w:rsidRDefault="007F3268" w:rsidP="00A155E4">
            <w:pPr>
              <w:spacing w:line="240" w:lineRule="auto"/>
              <w:ind w:left="0" w:firstLine="0"/>
            </w:pPr>
            <w:r w:rsidRPr="00C33F0B">
              <w:t>性能</w:t>
            </w:r>
          </w:p>
        </w:tc>
        <w:tc>
          <w:tcPr>
            <w:tcW w:w="5386" w:type="dxa"/>
            <w:tcBorders>
              <w:top w:val="single" w:sz="4" w:space="0" w:color="000000"/>
              <w:left w:val="single" w:sz="4" w:space="0" w:color="000000"/>
              <w:bottom w:val="single" w:sz="4" w:space="0" w:color="000000"/>
              <w:right w:val="single" w:sz="4" w:space="0" w:color="000000"/>
            </w:tcBorders>
          </w:tcPr>
          <w:p w14:paraId="6E1156B7" w14:textId="59FB2604" w:rsidR="001D76E5" w:rsidRPr="00C33F0B" w:rsidRDefault="007F3268" w:rsidP="00A155E4">
            <w:pPr>
              <w:spacing w:line="240" w:lineRule="auto"/>
              <w:ind w:left="0" w:firstLine="0"/>
            </w:pPr>
            <w:r w:rsidRPr="00C33F0B">
              <w:t>要求仕様不適合</w:t>
            </w:r>
            <w:r w:rsidR="00C33F0B">
              <w:rPr>
                <w:rFonts w:hint="eastAsia"/>
              </w:rPr>
              <w:t>(</w:t>
            </w:r>
            <w:r w:rsidRPr="00C33F0B">
              <w:t>施工不良を含む</w:t>
            </w:r>
            <w:r w:rsidR="00C33F0B">
              <w:rPr>
                <w:rFonts w:hint="eastAsia"/>
              </w:rPr>
              <w:t>)</w:t>
            </w:r>
          </w:p>
        </w:tc>
        <w:tc>
          <w:tcPr>
            <w:tcW w:w="567" w:type="dxa"/>
            <w:tcBorders>
              <w:top w:val="single" w:sz="4" w:space="0" w:color="000000"/>
              <w:left w:val="single" w:sz="4" w:space="0" w:color="000000"/>
              <w:bottom w:val="single" w:sz="4" w:space="0" w:color="000000"/>
              <w:right w:val="single" w:sz="4" w:space="0" w:color="000000"/>
            </w:tcBorders>
          </w:tcPr>
          <w:p w14:paraId="2A38A464" w14:textId="4B236311"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5A07582F" w14:textId="461623A1" w:rsidR="001D76E5" w:rsidRPr="00C33F0B" w:rsidRDefault="007F3268" w:rsidP="00A155E4">
            <w:pPr>
              <w:spacing w:line="240" w:lineRule="auto"/>
              <w:ind w:left="0" w:firstLine="0"/>
              <w:jc w:val="center"/>
            </w:pPr>
            <w:r w:rsidRPr="00C33F0B">
              <w:t>〇</w:t>
            </w:r>
          </w:p>
        </w:tc>
      </w:tr>
      <w:tr w:rsidR="00A155E4" w:rsidRPr="00C33F0B" w14:paraId="201D0A64" w14:textId="77777777" w:rsidTr="00A155E4">
        <w:trPr>
          <w:trHeight w:val="20"/>
        </w:trPr>
        <w:tc>
          <w:tcPr>
            <w:tcW w:w="699" w:type="dxa"/>
            <w:vMerge/>
            <w:tcBorders>
              <w:top w:val="nil"/>
              <w:left w:val="single" w:sz="4" w:space="0" w:color="000000"/>
              <w:bottom w:val="single" w:sz="4" w:space="0" w:color="000000"/>
              <w:right w:val="single" w:sz="4" w:space="0" w:color="000000"/>
            </w:tcBorders>
          </w:tcPr>
          <w:p w14:paraId="2A1A61E1"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5129B5C6" w14:textId="53C98CCD" w:rsidR="001D76E5" w:rsidRPr="00C33F0B" w:rsidRDefault="007F3268" w:rsidP="00A155E4">
            <w:pPr>
              <w:spacing w:line="240" w:lineRule="auto"/>
              <w:ind w:left="0" w:firstLine="0"/>
            </w:pPr>
            <w:r w:rsidRPr="00C33F0B">
              <w:t>一時的損害</w:t>
            </w:r>
          </w:p>
        </w:tc>
        <w:tc>
          <w:tcPr>
            <w:tcW w:w="5386" w:type="dxa"/>
            <w:tcBorders>
              <w:top w:val="single" w:sz="4" w:space="0" w:color="000000"/>
              <w:left w:val="single" w:sz="4" w:space="0" w:color="000000"/>
              <w:bottom w:val="single" w:sz="4" w:space="0" w:color="000000"/>
              <w:right w:val="single" w:sz="4" w:space="0" w:color="000000"/>
            </w:tcBorders>
          </w:tcPr>
          <w:p w14:paraId="482F603F" w14:textId="12EE5F57" w:rsidR="001D76E5" w:rsidRPr="00C33F0B" w:rsidRDefault="007F3268" w:rsidP="00A155E4">
            <w:pPr>
              <w:spacing w:line="240" w:lineRule="auto"/>
              <w:ind w:left="0" w:firstLine="0"/>
            </w:pPr>
            <w:r w:rsidRPr="00C33F0B">
              <w:t>発電開始前に工事目的物等に関して生じた損害</w:t>
            </w:r>
          </w:p>
        </w:tc>
        <w:tc>
          <w:tcPr>
            <w:tcW w:w="567" w:type="dxa"/>
            <w:tcBorders>
              <w:top w:val="single" w:sz="4" w:space="0" w:color="000000"/>
              <w:left w:val="single" w:sz="4" w:space="0" w:color="000000"/>
              <w:bottom w:val="single" w:sz="4" w:space="0" w:color="000000"/>
              <w:right w:val="single" w:sz="4" w:space="0" w:color="000000"/>
            </w:tcBorders>
          </w:tcPr>
          <w:p w14:paraId="5C8C1944" w14:textId="279C512E"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05B23161" w14:textId="52313DA1" w:rsidR="001D76E5" w:rsidRPr="00C33F0B" w:rsidRDefault="007F3268" w:rsidP="00A155E4">
            <w:pPr>
              <w:spacing w:line="240" w:lineRule="auto"/>
              <w:ind w:left="0" w:firstLine="0"/>
              <w:jc w:val="center"/>
            </w:pPr>
            <w:r w:rsidRPr="00C33F0B">
              <w:t>〇</w:t>
            </w:r>
          </w:p>
        </w:tc>
      </w:tr>
      <w:tr w:rsidR="00A155E4" w:rsidRPr="00C33F0B" w14:paraId="1A5B6C96" w14:textId="77777777" w:rsidTr="00A155E4">
        <w:trPr>
          <w:trHeight w:val="64"/>
        </w:trPr>
        <w:tc>
          <w:tcPr>
            <w:tcW w:w="699" w:type="dxa"/>
            <w:vMerge w:val="restart"/>
            <w:tcBorders>
              <w:top w:val="single" w:sz="4" w:space="0" w:color="000000"/>
              <w:left w:val="single" w:sz="4" w:space="0" w:color="000000"/>
              <w:bottom w:val="single" w:sz="4" w:space="0" w:color="000000"/>
              <w:right w:val="single" w:sz="4" w:space="0" w:color="000000"/>
            </w:tcBorders>
          </w:tcPr>
          <w:p w14:paraId="152461FE" w14:textId="707DCFB9" w:rsidR="001D76E5" w:rsidRPr="00C33F0B" w:rsidRDefault="007F3268" w:rsidP="00A155E4">
            <w:pPr>
              <w:spacing w:line="240" w:lineRule="auto"/>
              <w:ind w:left="0" w:firstLine="0"/>
            </w:pPr>
            <w:r w:rsidRPr="00C33F0B">
              <w:t>支払関連</w:t>
            </w:r>
          </w:p>
        </w:tc>
        <w:tc>
          <w:tcPr>
            <w:tcW w:w="1985" w:type="dxa"/>
            <w:tcBorders>
              <w:top w:val="single" w:sz="4" w:space="0" w:color="000000"/>
              <w:left w:val="single" w:sz="4" w:space="0" w:color="000000"/>
              <w:bottom w:val="single" w:sz="4" w:space="0" w:color="000000"/>
              <w:right w:val="single" w:sz="4" w:space="0" w:color="000000"/>
            </w:tcBorders>
          </w:tcPr>
          <w:p w14:paraId="2FD00193" w14:textId="2F907447" w:rsidR="001D76E5" w:rsidRPr="00C33F0B" w:rsidRDefault="007F3268" w:rsidP="00A155E4">
            <w:pPr>
              <w:spacing w:line="240" w:lineRule="auto"/>
              <w:ind w:left="0" w:firstLine="0"/>
            </w:pPr>
            <w:r w:rsidRPr="00C33F0B">
              <w:t>支払遅延・不能</w:t>
            </w:r>
          </w:p>
        </w:tc>
        <w:tc>
          <w:tcPr>
            <w:tcW w:w="5386" w:type="dxa"/>
            <w:tcBorders>
              <w:top w:val="single" w:sz="4" w:space="0" w:color="000000"/>
              <w:left w:val="single" w:sz="4" w:space="0" w:color="000000"/>
              <w:bottom w:val="single" w:sz="4" w:space="0" w:color="000000"/>
              <w:right w:val="single" w:sz="4" w:space="0" w:color="000000"/>
            </w:tcBorders>
          </w:tcPr>
          <w:p w14:paraId="59D935FF" w14:textId="5DCC580F" w:rsidR="001D76E5" w:rsidRPr="00C33F0B" w:rsidRDefault="007F3268" w:rsidP="00A155E4">
            <w:pPr>
              <w:spacing w:line="240" w:lineRule="auto"/>
              <w:ind w:left="0" w:firstLine="0"/>
            </w:pPr>
            <w:r w:rsidRPr="00C33F0B">
              <w:t>電気使用料の支払いの遅延・不能によるもの</w:t>
            </w:r>
          </w:p>
        </w:tc>
        <w:tc>
          <w:tcPr>
            <w:tcW w:w="567" w:type="dxa"/>
            <w:tcBorders>
              <w:top w:val="single" w:sz="4" w:space="0" w:color="000000"/>
              <w:left w:val="single" w:sz="4" w:space="0" w:color="000000"/>
              <w:bottom w:val="single" w:sz="4" w:space="0" w:color="000000"/>
              <w:right w:val="single" w:sz="4" w:space="0" w:color="000000"/>
            </w:tcBorders>
          </w:tcPr>
          <w:p w14:paraId="7CF9706B" w14:textId="32E3088F" w:rsidR="001D76E5" w:rsidRPr="00C33F0B" w:rsidRDefault="007F3268" w:rsidP="00A155E4">
            <w:pPr>
              <w:spacing w:line="240" w:lineRule="auto"/>
              <w:ind w:left="0" w:firstLine="0"/>
              <w:jc w:val="center"/>
            </w:pPr>
            <w:r w:rsidRPr="00C33F0B">
              <w:t>〇</w:t>
            </w:r>
          </w:p>
        </w:tc>
        <w:tc>
          <w:tcPr>
            <w:tcW w:w="851" w:type="dxa"/>
            <w:tcBorders>
              <w:top w:val="single" w:sz="4" w:space="0" w:color="000000"/>
              <w:left w:val="single" w:sz="4" w:space="0" w:color="000000"/>
              <w:bottom w:val="single" w:sz="4" w:space="0" w:color="000000"/>
              <w:right w:val="single" w:sz="4" w:space="0" w:color="000000"/>
            </w:tcBorders>
          </w:tcPr>
          <w:p w14:paraId="085AB196" w14:textId="68063BCE" w:rsidR="001D76E5" w:rsidRPr="00C33F0B" w:rsidRDefault="001D76E5" w:rsidP="00A155E4">
            <w:pPr>
              <w:spacing w:line="240" w:lineRule="auto"/>
              <w:ind w:left="0" w:firstLine="0"/>
              <w:jc w:val="center"/>
            </w:pPr>
          </w:p>
        </w:tc>
      </w:tr>
      <w:tr w:rsidR="00A155E4" w:rsidRPr="00C33F0B" w14:paraId="45F36CCF" w14:textId="77777777" w:rsidTr="00A155E4">
        <w:trPr>
          <w:trHeight w:val="184"/>
        </w:trPr>
        <w:tc>
          <w:tcPr>
            <w:tcW w:w="699" w:type="dxa"/>
            <w:vMerge/>
            <w:tcBorders>
              <w:top w:val="nil"/>
              <w:left w:val="single" w:sz="4" w:space="0" w:color="000000"/>
              <w:bottom w:val="single" w:sz="4" w:space="0" w:color="000000"/>
              <w:right w:val="single" w:sz="4" w:space="0" w:color="000000"/>
            </w:tcBorders>
          </w:tcPr>
          <w:p w14:paraId="40616699"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73A9C695" w14:textId="70DB7E7D" w:rsidR="001D76E5" w:rsidRPr="00C33F0B" w:rsidRDefault="007F3268" w:rsidP="00A155E4">
            <w:pPr>
              <w:spacing w:line="240" w:lineRule="auto"/>
              <w:ind w:left="0" w:firstLine="0"/>
            </w:pPr>
            <w:r w:rsidRPr="00C33F0B">
              <w:t>金利</w:t>
            </w:r>
          </w:p>
        </w:tc>
        <w:tc>
          <w:tcPr>
            <w:tcW w:w="5386" w:type="dxa"/>
            <w:tcBorders>
              <w:top w:val="single" w:sz="4" w:space="0" w:color="000000"/>
              <w:left w:val="single" w:sz="4" w:space="0" w:color="000000"/>
              <w:bottom w:val="single" w:sz="4" w:space="0" w:color="000000"/>
              <w:right w:val="single" w:sz="4" w:space="0" w:color="000000"/>
            </w:tcBorders>
          </w:tcPr>
          <w:p w14:paraId="53343B83" w14:textId="035B0DEC" w:rsidR="001D76E5" w:rsidRPr="00C33F0B" w:rsidRDefault="007F3268" w:rsidP="00A155E4">
            <w:pPr>
              <w:spacing w:line="240" w:lineRule="auto"/>
              <w:ind w:left="0" w:firstLine="0"/>
            </w:pPr>
            <w:r w:rsidRPr="00C33F0B">
              <w:t>市中金利の変動</w:t>
            </w:r>
          </w:p>
        </w:tc>
        <w:tc>
          <w:tcPr>
            <w:tcW w:w="567" w:type="dxa"/>
            <w:tcBorders>
              <w:top w:val="single" w:sz="4" w:space="0" w:color="000000"/>
              <w:left w:val="single" w:sz="4" w:space="0" w:color="000000"/>
              <w:bottom w:val="single" w:sz="4" w:space="0" w:color="000000"/>
              <w:right w:val="single" w:sz="4" w:space="0" w:color="000000"/>
            </w:tcBorders>
          </w:tcPr>
          <w:p w14:paraId="15DBF453" w14:textId="4ACC2E4A"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3238BE90" w14:textId="5B3053A8" w:rsidR="001D76E5" w:rsidRPr="00C33F0B" w:rsidRDefault="007F3268" w:rsidP="00A155E4">
            <w:pPr>
              <w:spacing w:line="240" w:lineRule="auto"/>
              <w:ind w:left="0" w:firstLine="0"/>
              <w:jc w:val="center"/>
            </w:pPr>
            <w:r w:rsidRPr="00C33F0B">
              <w:t>〇</w:t>
            </w:r>
          </w:p>
        </w:tc>
      </w:tr>
      <w:tr w:rsidR="00A155E4" w:rsidRPr="00C33F0B" w14:paraId="1D4A80EB" w14:textId="77777777" w:rsidTr="00A155E4">
        <w:trPr>
          <w:trHeight w:val="370"/>
        </w:trPr>
        <w:tc>
          <w:tcPr>
            <w:tcW w:w="699" w:type="dxa"/>
            <w:vMerge w:val="restart"/>
            <w:tcBorders>
              <w:top w:val="single" w:sz="4" w:space="0" w:color="000000"/>
              <w:left w:val="single" w:sz="4" w:space="0" w:color="000000"/>
              <w:bottom w:val="single" w:sz="4" w:space="0" w:color="000000"/>
              <w:right w:val="single" w:sz="4" w:space="0" w:color="000000"/>
            </w:tcBorders>
          </w:tcPr>
          <w:p w14:paraId="26A21A84" w14:textId="772325DA" w:rsidR="001D76E5" w:rsidRPr="00C33F0B" w:rsidRDefault="007F3268" w:rsidP="00A155E4">
            <w:pPr>
              <w:spacing w:line="240" w:lineRule="auto"/>
              <w:ind w:left="0" w:firstLine="0"/>
            </w:pPr>
            <w:r w:rsidRPr="00C33F0B">
              <w:t>維持管理関連</w:t>
            </w:r>
          </w:p>
        </w:tc>
        <w:tc>
          <w:tcPr>
            <w:tcW w:w="1985" w:type="dxa"/>
            <w:tcBorders>
              <w:top w:val="single" w:sz="4" w:space="0" w:color="000000"/>
              <w:left w:val="single" w:sz="4" w:space="0" w:color="000000"/>
              <w:bottom w:val="single" w:sz="4" w:space="0" w:color="000000"/>
              <w:right w:val="single" w:sz="4" w:space="0" w:color="000000"/>
            </w:tcBorders>
          </w:tcPr>
          <w:p w14:paraId="33E00136" w14:textId="6460CE69" w:rsidR="001D76E5" w:rsidRPr="00C33F0B" w:rsidRDefault="007F3268" w:rsidP="00A155E4">
            <w:pPr>
              <w:spacing w:line="240" w:lineRule="auto"/>
              <w:ind w:left="0" w:firstLine="0"/>
            </w:pPr>
            <w:r w:rsidRPr="00C33F0B">
              <w:t>維持管理費の上昇</w:t>
            </w:r>
          </w:p>
        </w:tc>
        <w:tc>
          <w:tcPr>
            <w:tcW w:w="5386" w:type="dxa"/>
            <w:tcBorders>
              <w:top w:val="single" w:sz="4" w:space="0" w:color="000000"/>
              <w:left w:val="single" w:sz="4" w:space="0" w:color="000000"/>
              <w:bottom w:val="single" w:sz="4" w:space="0" w:color="000000"/>
              <w:right w:val="single" w:sz="4" w:space="0" w:color="000000"/>
            </w:tcBorders>
          </w:tcPr>
          <w:p w14:paraId="339B447E" w14:textId="5731BB60" w:rsidR="001D76E5" w:rsidRPr="00C33F0B" w:rsidRDefault="007F3268" w:rsidP="00A155E4">
            <w:pPr>
              <w:spacing w:line="240" w:lineRule="auto"/>
              <w:ind w:left="0" w:firstLine="0"/>
            </w:pPr>
            <w:r w:rsidRPr="00C33F0B">
              <w:t>維持管理費用の増大</w:t>
            </w:r>
          </w:p>
        </w:tc>
        <w:tc>
          <w:tcPr>
            <w:tcW w:w="567" w:type="dxa"/>
            <w:tcBorders>
              <w:top w:val="single" w:sz="4" w:space="0" w:color="000000"/>
              <w:left w:val="single" w:sz="4" w:space="0" w:color="000000"/>
              <w:bottom w:val="single" w:sz="4" w:space="0" w:color="000000"/>
              <w:right w:val="single" w:sz="4" w:space="0" w:color="000000"/>
            </w:tcBorders>
          </w:tcPr>
          <w:p w14:paraId="669F6160" w14:textId="1618ACA5"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0B678448" w14:textId="5B22A567" w:rsidR="001D76E5" w:rsidRPr="00C33F0B" w:rsidRDefault="007F3268" w:rsidP="00A155E4">
            <w:pPr>
              <w:spacing w:line="240" w:lineRule="auto"/>
              <w:ind w:left="0" w:firstLine="0"/>
              <w:jc w:val="center"/>
            </w:pPr>
            <w:r w:rsidRPr="00C33F0B">
              <w:t>〇</w:t>
            </w:r>
          </w:p>
        </w:tc>
      </w:tr>
      <w:tr w:rsidR="00A155E4" w:rsidRPr="00C33F0B" w14:paraId="3A21C085" w14:textId="77777777" w:rsidTr="00A155E4">
        <w:trPr>
          <w:trHeight w:val="20"/>
        </w:trPr>
        <w:tc>
          <w:tcPr>
            <w:tcW w:w="699" w:type="dxa"/>
            <w:vMerge/>
            <w:tcBorders>
              <w:top w:val="nil"/>
              <w:left w:val="single" w:sz="4" w:space="0" w:color="000000"/>
              <w:bottom w:val="nil"/>
              <w:right w:val="single" w:sz="4" w:space="0" w:color="000000"/>
            </w:tcBorders>
          </w:tcPr>
          <w:p w14:paraId="4E408B24" w14:textId="77777777" w:rsidR="001D76E5" w:rsidRPr="00C33F0B" w:rsidRDefault="001D76E5" w:rsidP="00A155E4">
            <w:pPr>
              <w:spacing w:line="240"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14:paraId="1D26C0C4" w14:textId="5820260E" w:rsidR="001D76E5" w:rsidRPr="00C33F0B" w:rsidRDefault="007F3268" w:rsidP="00A155E4">
            <w:pPr>
              <w:spacing w:line="240" w:lineRule="auto"/>
              <w:ind w:left="0" w:firstLine="0"/>
            </w:pPr>
            <w:r w:rsidRPr="00C33F0B">
              <w:t>天候不良</w:t>
            </w:r>
          </w:p>
        </w:tc>
        <w:tc>
          <w:tcPr>
            <w:tcW w:w="5386" w:type="dxa"/>
            <w:tcBorders>
              <w:top w:val="single" w:sz="4" w:space="0" w:color="000000"/>
              <w:left w:val="single" w:sz="4" w:space="0" w:color="000000"/>
              <w:bottom w:val="single" w:sz="4" w:space="0" w:color="000000"/>
              <w:right w:val="single" w:sz="4" w:space="0" w:color="000000"/>
            </w:tcBorders>
          </w:tcPr>
          <w:p w14:paraId="72BDED20" w14:textId="29EE24E6" w:rsidR="001D76E5" w:rsidRPr="00C33F0B" w:rsidRDefault="007F3268" w:rsidP="00A155E4">
            <w:pPr>
              <w:spacing w:line="240" w:lineRule="auto"/>
              <w:ind w:left="0" w:firstLine="0"/>
            </w:pPr>
            <w:r w:rsidRPr="00C33F0B">
              <w:t>天候不良による発電量の減少</w:t>
            </w:r>
          </w:p>
        </w:tc>
        <w:tc>
          <w:tcPr>
            <w:tcW w:w="567" w:type="dxa"/>
            <w:tcBorders>
              <w:top w:val="single" w:sz="4" w:space="0" w:color="000000"/>
              <w:left w:val="single" w:sz="4" w:space="0" w:color="000000"/>
              <w:bottom w:val="single" w:sz="4" w:space="0" w:color="000000"/>
              <w:right w:val="single" w:sz="4" w:space="0" w:color="000000"/>
            </w:tcBorders>
          </w:tcPr>
          <w:p w14:paraId="7B3EE13A" w14:textId="4BA3EEA9"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365370F9" w14:textId="488CC306" w:rsidR="001D76E5" w:rsidRPr="00C33F0B" w:rsidRDefault="007F3268" w:rsidP="00A155E4">
            <w:pPr>
              <w:spacing w:line="240" w:lineRule="auto"/>
              <w:ind w:left="0" w:firstLine="0"/>
              <w:jc w:val="center"/>
            </w:pPr>
            <w:r w:rsidRPr="00C33F0B">
              <w:t>〇</w:t>
            </w:r>
          </w:p>
        </w:tc>
      </w:tr>
      <w:tr w:rsidR="00A155E4" w:rsidRPr="00C33F0B" w14:paraId="701BC467" w14:textId="77777777" w:rsidTr="00A155E4">
        <w:trPr>
          <w:trHeight w:val="20"/>
        </w:trPr>
        <w:tc>
          <w:tcPr>
            <w:tcW w:w="699" w:type="dxa"/>
            <w:vMerge/>
            <w:tcBorders>
              <w:top w:val="nil"/>
              <w:left w:val="single" w:sz="4" w:space="0" w:color="000000"/>
              <w:bottom w:val="nil"/>
              <w:right w:val="single" w:sz="4" w:space="0" w:color="000000"/>
            </w:tcBorders>
          </w:tcPr>
          <w:p w14:paraId="3BE393C5" w14:textId="77777777" w:rsidR="001D76E5" w:rsidRPr="00C33F0B" w:rsidRDefault="001D76E5" w:rsidP="00A155E4">
            <w:pPr>
              <w:spacing w:line="240" w:lineRule="auto"/>
              <w:ind w:left="0" w:firstLine="0"/>
            </w:pPr>
          </w:p>
        </w:tc>
        <w:tc>
          <w:tcPr>
            <w:tcW w:w="1985" w:type="dxa"/>
            <w:vMerge w:val="restart"/>
            <w:tcBorders>
              <w:top w:val="single" w:sz="4" w:space="0" w:color="000000"/>
              <w:left w:val="single" w:sz="4" w:space="0" w:color="000000"/>
              <w:bottom w:val="single" w:sz="4" w:space="0" w:color="000000"/>
              <w:right w:val="single" w:sz="4" w:space="0" w:color="000000"/>
            </w:tcBorders>
          </w:tcPr>
          <w:p w14:paraId="24A8C429" w14:textId="7CC9787C" w:rsidR="001D76E5" w:rsidRPr="00C33F0B" w:rsidRDefault="007F3268" w:rsidP="00A155E4">
            <w:pPr>
              <w:spacing w:line="240" w:lineRule="auto"/>
              <w:ind w:left="0" w:firstLine="0"/>
            </w:pPr>
            <w:r w:rsidRPr="00C33F0B">
              <w:t>本市施設損傷</w:t>
            </w:r>
          </w:p>
        </w:tc>
        <w:tc>
          <w:tcPr>
            <w:tcW w:w="5386" w:type="dxa"/>
            <w:tcBorders>
              <w:top w:val="single" w:sz="4" w:space="0" w:color="000000"/>
              <w:left w:val="single" w:sz="4" w:space="0" w:color="000000"/>
              <w:bottom w:val="single" w:sz="4" w:space="0" w:color="000000"/>
              <w:right w:val="single" w:sz="4" w:space="0" w:color="000000"/>
            </w:tcBorders>
          </w:tcPr>
          <w:p w14:paraId="797A1954" w14:textId="300A48EC" w:rsidR="001D76E5" w:rsidRPr="00C33F0B" w:rsidRDefault="007F3268" w:rsidP="00A155E4">
            <w:pPr>
              <w:spacing w:line="240" w:lineRule="auto"/>
              <w:ind w:left="0" w:firstLine="0"/>
            </w:pPr>
            <w:r w:rsidRPr="00C33F0B">
              <w:t>設備に係る事故・火災による本市施設及び設備の損傷</w:t>
            </w:r>
          </w:p>
        </w:tc>
        <w:tc>
          <w:tcPr>
            <w:tcW w:w="567" w:type="dxa"/>
            <w:tcBorders>
              <w:top w:val="single" w:sz="4" w:space="0" w:color="000000"/>
              <w:left w:val="single" w:sz="4" w:space="0" w:color="000000"/>
              <w:bottom w:val="single" w:sz="4" w:space="0" w:color="000000"/>
              <w:right w:val="single" w:sz="4" w:space="0" w:color="000000"/>
            </w:tcBorders>
          </w:tcPr>
          <w:p w14:paraId="5C2AB3CF" w14:textId="6B07B67D"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6D40F59F" w14:textId="7F5705F7" w:rsidR="001D76E5" w:rsidRPr="00C33F0B" w:rsidRDefault="007F3268" w:rsidP="00A155E4">
            <w:pPr>
              <w:spacing w:line="240" w:lineRule="auto"/>
              <w:ind w:left="0" w:firstLine="0"/>
              <w:jc w:val="center"/>
            </w:pPr>
            <w:r w:rsidRPr="00C33F0B">
              <w:t>〇</w:t>
            </w:r>
          </w:p>
        </w:tc>
      </w:tr>
      <w:tr w:rsidR="00A155E4" w:rsidRPr="00C33F0B" w14:paraId="7BFCB981" w14:textId="77777777" w:rsidTr="00A155E4">
        <w:trPr>
          <w:trHeight w:val="164"/>
        </w:trPr>
        <w:tc>
          <w:tcPr>
            <w:tcW w:w="699" w:type="dxa"/>
            <w:vMerge/>
            <w:tcBorders>
              <w:top w:val="nil"/>
              <w:left w:val="single" w:sz="4" w:space="0" w:color="000000"/>
              <w:bottom w:val="nil"/>
              <w:right w:val="single" w:sz="4" w:space="0" w:color="000000"/>
            </w:tcBorders>
          </w:tcPr>
          <w:p w14:paraId="744A9621" w14:textId="77777777" w:rsidR="001D76E5" w:rsidRPr="00C33F0B" w:rsidRDefault="001D76E5" w:rsidP="00A155E4">
            <w:pPr>
              <w:spacing w:line="240" w:lineRule="auto"/>
              <w:ind w:left="0" w:firstLine="0"/>
            </w:pPr>
          </w:p>
        </w:tc>
        <w:tc>
          <w:tcPr>
            <w:tcW w:w="1985" w:type="dxa"/>
            <w:vMerge/>
            <w:tcBorders>
              <w:top w:val="nil"/>
              <w:left w:val="single" w:sz="4" w:space="0" w:color="000000"/>
              <w:bottom w:val="nil"/>
              <w:right w:val="single" w:sz="4" w:space="0" w:color="000000"/>
            </w:tcBorders>
          </w:tcPr>
          <w:p w14:paraId="6C6E73C9" w14:textId="77777777" w:rsidR="001D76E5" w:rsidRPr="00C33F0B" w:rsidRDefault="001D76E5" w:rsidP="00A155E4">
            <w:pPr>
              <w:spacing w:line="240" w:lineRule="auto"/>
              <w:ind w:left="0" w:firstLine="0"/>
            </w:pPr>
          </w:p>
        </w:tc>
        <w:tc>
          <w:tcPr>
            <w:tcW w:w="5386" w:type="dxa"/>
            <w:tcBorders>
              <w:top w:val="single" w:sz="4" w:space="0" w:color="000000"/>
              <w:left w:val="single" w:sz="4" w:space="0" w:color="000000"/>
              <w:bottom w:val="single" w:sz="4" w:space="0" w:color="000000"/>
              <w:right w:val="single" w:sz="4" w:space="0" w:color="000000"/>
            </w:tcBorders>
          </w:tcPr>
          <w:p w14:paraId="645CD357" w14:textId="159C5683" w:rsidR="001D76E5" w:rsidRPr="00C33F0B" w:rsidRDefault="007F3268" w:rsidP="00A155E4">
            <w:pPr>
              <w:spacing w:line="240" w:lineRule="auto"/>
              <w:ind w:left="0" w:firstLine="0"/>
            </w:pPr>
            <w:r w:rsidRPr="00C33F0B">
              <w:t>設備に起因する本市施設への障害</w:t>
            </w:r>
          </w:p>
        </w:tc>
        <w:tc>
          <w:tcPr>
            <w:tcW w:w="567" w:type="dxa"/>
            <w:tcBorders>
              <w:top w:val="single" w:sz="4" w:space="0" w:color="000000"/>
              <w:left w:val="single" w:sz="4" w:space="0" w:color="000000"/>
              <w:bottom w:val="single" w:sz="4" w:space="0" w:color="000000"/>
              <w:right w:val="single" w:sz="4" w:space="0" w:color="000000"/>
            </w:tcBorders>
          </w:tcPr>
          <w:p w14:paraId="58248B0B" w14:textId="21F0C53C"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0CF7080E" w14:textId="23C95F3A" w:rsidR="001D76E5" w:rsidRPr="00C33F0B" w:rsidRDefault="007F3268" w:rsidP="00A155E4">
            <w:pPr>
              <w:spacing w:line="240" w:lineRule="auto"/>
              <w:ind w:left="0" w:firstLine="0"/>
              <w:jc w:val="center"/>
            </w:pPr>
            <w:r w:rsidRPr="00C33F0B">
              <w:t>〇</w:t>
            </w:r>
          </w:p>
        </w:tc>
      </w:tr>
      <w:tr w:rsidR="00A155E4" w:rsidRPr="00C33F0B" w14:paraId="645F3480" w14:textId="77777777" w:rsidTr="00A155E4">
        <w:trPr>
          <w:trHeight w:val="20"/>
        </w:trPr>
        <w:tc>
          <w:tcPr>
            <w:tcW w:w="699" w:type="dxa"/>
            <w:vMerge/>
            <w:tcBorders>
              <w:top w:val="nil"/>
              <w:left w:val="single" w:sz="4" w:space="0" w:color="000000"/>
              <w:bottom w:val="single" w:sz="4" w:space="0" w:color="000000"/>
              <w:right w:val="single" w:sz="4" w:space="0" w:color="000000"/>
            </w:tcBorders>
          </w:tcPr>
          <w:p w14:paraId="29658173" w14:textId="77777777" w:rsidR="001D76E5" w:rsidRPr="00C33F0B" w:rsidRDefault="001D76E5" w:rsidP="00A155E4">
            <w:pPr>
              <w:spacing w:line="240" w:lineRule="auto"/>
              <w:ind w:left="0" w:firstLine="0"/>
            </w:pPr>
          </w:p>
        </w:tc>
        <w:tc>
          <w:tcPr>
            <w:tcW w:w="1985" w:type="dxa"/>
            <w:vMerge/>
            <w:tcBorders>
              <w:top w:val="nil"/>
              <w:left w:val="single" w:sz="4" w:space="0" w:color="000000"/>
              <w:bottom w:val="single" w:sz="4" w:space="0" w:color="000000"/>
              <w:right w:val="single" w:sz="4" w:space="0" w:color="000000"/>
            </w:tcBorders>
          </w:tcPr>
          <w:p w14:paraId="3623EEB9" w14:textId="77777777" w:rsidR="001D76E5" w:rsidRPr="00C33F0B" w:rsidRDefault="001D76E5" w:rsidP="00A155E4">
            <w:pPr>
              <w:spacing w:line="240" w:lineRule="auto"/>
              <w:ind w:left="0" w:firstLine="0"/>
            </w:pPr>
          </w:p>
        </w:tc>
        <w:tc>
          <w:tcPr>
            <w:tcW w:w="5386" w:type="dxa"/>
            <w:tcBorders>
              <w:top w:val="single" w:sz="4" w:space="0" w:color="000000"/>
              <w:left w:val="single" w:sz="4" w:space="0" w:color="000000"/>
              <w:bottom w:val="single" w:sz="4" w:space="0" w:color="000000"/>
              <w:right w:val="single" w:sz="4" w:space="0" w:color="000000"/>
            </w:tcBorders>
          </w:tcPr>
          <w:p w14:paraId="1B89EFCC" w14:textId="29AF8BB9" w:rsidR="001D76E5" w:rsidRPr="00C33F0B" w:rsidRDefault="007F3268" w:rsidP="00A155E4">
            <w:pPr>
              <w:spacing w:line="240" w:lineRule="auto"/>
              <w:ind w:left="0" w:firstLine="0"/>
            </w:pPr>
            <w:r w:rsidRPr="00C33F0B">
              <w:t>本市施設に起因する事故・火災による施設及び設備損傷</w:t>
            </w:r>
          </w:p>
        </w:tc>
        <w:tc>
          <w:tcPr>
            <w:tcW w:w="567" w:type="dxa"/>
            <w:tcBorders>
              <w:top w:val="single" w:sz="4" w:space="0" w:color="000000"/>
              <w:left w:val="single" w:sz="4" w:space="0" w:color="000000"/>
              <w:bottom w:val="single" w:sz="4" w:space="0" w:color="000000"/>
              <w:right w:val="single" w:sz="4" w:space="0" w:color="000000"/>
            </w:tcBorders>
          </w:tcPr>
          <w:p w14:paraId="15C12E9E" w14:textId="2CCB50F6" w:rsidR="001D76E5" w:rsidRPr="00C33F0B" w:rsidRDefault="007F3268" w:rsidP="00A155E4">
            <w:pPr>
              <w:spacing w:line="240" w:lineRule="auto"/>
              <w:ind w:left="0" w:firstLine="0"/>
              <w:jc w:val="center"/>
            </w:pPr>
            <w:r w:rsidRPr="00C33F0B">
              <w:t>〇</w:t>
            </w:r>
          </w:p>
        </w:tc>
        <w:tc>
          <w:tcPr>
            <w:tcW w:w="851" w:type="dxa"/>
            <w:tcBorders>
              <w:top w:val="single" w:sz="4" w:space="0" w:color="000000"/>
              <w:left w:val="single" w:sz="4" w:space="0" w:color="000000"/>
              <w:bottom w:val="single" w:sz="4" w:space="0" w:color="000000"/>
              <w:right w:val="single" w:sz="4" w:space="0" w:color="000000"/>
            </w:tcBorders>
          </w:tcPr>
          <w:p w14:paraId="2F261E25" w14:textId="5A12F18C" w:rsidR="001D76E5" w:rsidRPr="00C33F0B" w:rsidRDefault="001D76E5" w:rsidP="00A155E4">
            <w:pPr>
              <w:spacing w:line="240" w:lineRule="auto"/>
              <w:ind w:left="0" w:firstLine="0"/>
              <w:jc w:val="center"/>
            </w:pPr>
          </w:p>
        </w:tc>
      </w:tr>
      <w:tr w:rsidR="00A155E4" w:rsidRPr="00C33F0B" w14:paraId="3A0FB353" w14:textId="77777777" w:rsidTr="00A155E4">
        <w:trPr>
          <w:trHeight w:val="74"/>
        </w:trPr>
        <w:tc>
          <w:tcPr>
            <w:tcW w:w="699" w:type="dxa"/>
            <w:vMerge w:val="restart"/>
            <w:tcBorders>
              <w:top w:val="single" w:sz="4" w:space="0" w:color="000000"/>
              <w:left w:val="single" w:sz="4" w:space="0" w:color="000000"/>
              <w:bottom w:val="single" w:sz="4" w:space="0" w:color="000000"/>
              <w:right w:val="single" w:sz="4" w:space="0" w:color="000000"/>
            </w:tcBorders>
          </w:tcPr>
          <w:p w14:paraId="336E0225" w14:textId="2596DDE0" w:rsidR="001D76E5" w:rsidRPr="00C33F0B" w:rsidRDefault="007F3268" w:rsidP="00A155E4">
            <w:pPr>
              <w:spacing w:line="240" w:lineRule="auto"/>
              <w:ind w:left="0" w:firstLine="0"/>
            </w:pPr>
            <w:r w:rsidRPr="00C33F0B">
              <w:t>保証関連</w:t>
            </w:r>
          </w:p>
        </w:tc>
        <w:tc>
          <w:tcPr>
            <w:tcW w:w="1985" w:type="dxa"/>
            <w:vMerge w:val="restart"/>
            <w:tcBorders>
              <w:top w:val="single" w:sz="4" w:space="0" w:color="000000"/>
              <w:left w:val="single" w:sz="4" w:space="0" w:color="000000"/>
              <w:bottom w:val="single" w:sz="4" w:space="0" w:color="000000"/>
              <w:right w:val="single" w:sz="4" w:space="0" w:color="000000"/>
            </w:tcBorders>
          </w:tcPr>
          <w:p w14:paraId="1E5511A5" w14:textId="2E2AB3EF" w:rsidR="00296661" w:rsidRPr="00C33F0B" w:rsidRDefault="007F3268" w:rsidP="00A155E4">
            <w:pPr>
              <w:spacing w:line="240" w:lineRule="auto"/>
              <w:ind w:left="0" w:firstLine="0"/>
            </w:pPr>
            <w:r w:rsidRPr="00C33F0B">
              <w:t>性能</w:t>
            </w:r>
          </w:p>
        </w:tc>
        <w:tc>
          <w:tcPr>
            <w:tcW w:w="5386" w:type="dxa"/>
            <w:tcBorders>
              <w:top w:val="single" w:sz="4" w:space="0" w:color="000000"/>
              <w:left w:val="single" w:sz="4" w:space="0" w:color="000000"/>
              <w:bottom w:val="single" w:sz="4" w:space="0" w:color="000000"/>
              <w:right w:val="single" w:sz="4" w:space="0" w:color="000000"/>
            </w:tcBorders>
          </w:tcPr>
          <w:p w14:paraId="4092B65E" w14:textId="23CB7D2E" w:rsidR="001D76E5" w:rsidRPr="00C33F0B" w:rsidRDefault="007F3268" w:rsidP="00A155E4">
            <w:pPr>
              <w:spacing w:line="240" w:lineRule="auto"/>
              <w:ind w:left="0" w:firstLine="0"/>
            </w:pPr>
            <w:r w:rsidRPr="00C33F0B">
              <w:t>要求仕様不適合</w:t>
            </w:r>
            <w:r w:rsidR="00C33F0B">
              <w:rPr>
                <w:rFonts w:hint="eastAsia"/>
              </w:rPr>
              <w:t>(</w:t>
            </w:r>
            <w:r w:rsidRPr="00C33F0B">
              <w:t>施工不良を含む</w:t>
            </w:r>
            <w:r w:rsidR="00C33F0B">
              <w:rPr>
                <w:rFonts w:hint="eastAsia"/>
              </w:rPr>
              <w:t>)</w:t>
            </w:r>
          </w:p>
        </w:tc>
        <w:tc>
          <w:tcPr>
            <w:tcW w:w="567" w:type="dxa"/>
            <w:tcBorders>
              <w:top w:val="single" w:sz="4" w:space="0" w:color="000000"/>
              <w:left w:val="single" w:sz="4" w:space="0" w:color="000000"/>
              <w:bottom w:val="single" w:sz="4" w:space="0" w:color="000000"/>
              <w:right w:val="single" w:sz="4" w:space="0" w:color="000000"/>
            </w:tcBorders>
          </w:tcPr>
          <w:p w14:paraId="576AFC4E" w14:textId="0EEDAFC2"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3E5E131A" w14:textId="700B9EB5" w:rsidR="001D76E5" w:rsidRPr="00C33F0B" w:rsidRDefault="007F3268" w:rsidP="00A155E4">
            <w:pPr>
              <w:spacing w:line="240" w:lineRule="auto"/>
              <w:ind w:left="0" w:firstLine="0"/>
              <w:jc w:val="center"/>
            </w:pPr>
            <w:r w:rsidRPr="00C33F0B">
              <w:t>〇</w:t>
            </w:r>
          </w:p>
        </w:tc>
      </w:tr>
      <w:tr w:rsidR="00A155E4" w:rsidRPr="00C33F0B" w14:paraId="230A0409" w14:textId="77777777" w:rsidTr="00A155E4">
        <w:trPr>
          <w:trHeight w:val="336"/>
        </w:trPr>
        <w:tc>
          <w:tcPr>
            <w:tcW w:w="699" w:type="dxa"/>
            <w:vMerge/>
            <w:tcBorders>
              <w:top w:val="nil"/>
              <w:left w:val="single" w:sz="4" w:space="0" w:color="000000"/>
              <w:bottom w:val="single" w:sz="4" w:space="0" w:color="000000"/>
              <w:right w:val="single" w:sz="4" w:space="0" w:color="000000"/>
            </w:tcBorders>
          </w:tcPr>
          <w:p w14:paraId="075F39B1" w14:textId="77777777" w:rsidR="001D76E5" w:rsidRPr="00C33F0B" w:rsidRDefault="001D76E5" w:rsidP="00A155E4">
            <w:pPr>
              <w:spacing w:line="240" w:lineRule="auto"/>
              <w:ind w:left="0" w:firstLine="0"/>
            </w:pPr>
          </w:p>
        </w:tc>
        <w:tc>
          <w:tcPr>
            <w:tcW w:w="1985" w:type="dxa"/>
            <w:vMerge/>
            <w:tcBorders>
              <w:top w:val="nil"/>
              <w:left w:val="single" w:sz="4" w:space="0" w:color="000000"/>
              <w:bottom w:val="single" w:sz="4" w:space="0" w:color="000000"/>
              <w:right w:val="single" w:sz="4" w:space="0" w:color="000000"/>
            </w:tcBorders>
          </w:tcPr>
          <w:p w14:paraId="6B34FA2A" w14:textId="77777777" w:rsidR="001D76E5" w:rsidRPr="00C33F0B" w:rsidRDefault="001D76E5" w:rsidP="00A155E4">
            <w:pPr>
              <w:spacing w:line="240" w:lineRule="auto"/>
              <w:ind w:left="0" w:firstLine="0"/>
            </w:pPr>
          </w:p>
        </w:tc>
        <w:tc>
          <w:tcPr>
            <w:tcW w:w="5386" w:type="dxa"/>
            <w:tcBorders>
              <w:top w:val="single" w:sz="4" w:space="0" w:color="000000"/>
              <w:left w:val="single" w:sz="4" w:space="0" w:color="000000"/>
              <w:bottom w:val="single" w:sz="4" w:space="0" w:color="000000"/>
              <w:right w:val="single" w:sz="4" w:space="0" w:color="000000"/>
            </w:tcBorders>
          </w:tcPr>
          <w:p w14:paraId="6A6E064E" w14:textId="508E04C8" w:rsidR="001D76E5" w:rsidRPr="00C33F0B" w:rsidRDefault="007F3268" w:rsidP="00A155E4">
            <w:pPr>
              <w:spacing w:line="240" w:lineRule="auto"/>
              <w:ind w:left="0" w:firstLine="0"/>
            </w:pPr>
            <w:r w:rsidRPr="00C33F0B">
              <w:t>仕様不適合による施設・設備への損害、本市施設運営・業務への障害</w:t>
            </w:r>
          </w:p>
        </w:tc>
        <w:tc>
          <w:tcPr>
            <w:tcW w:w="567" w:type="dxa"/>
            <w:tcBorders>
              <w:top w:val="single" w:sz="4" w:space="0" w:color="000000"/>
              <w:left w:val="single" w:sz="4" w:space="0" w:color="000000"/>
              <w:bottom w:val="single" w:sz="4" w:space="0" w:color="000000"/>
              <w:right w:val="single" w:sz="4" w:space="0" w:color="000000"/>
            </w:tcBorders>
          </w:tcPr>
          <w:p w14:paraId="19F4D1A7" w14:textId="4F7C5667" w:rsidR="001D76E5" w:rsidRPr="00C33F0B" w:rsidRDefault="001D76E5" w:rsidP="00A155E4">
            <w:pPr>
              <w:spacing w:line="240" w:lineRule="auto"/>
              <w:ind w:left="0" w:firstLine="0"/>
              <w:jc w:val="center"/>
            </w:pPr>
          </w:p>
        </w:tc>
        <w:tc>
          <w:tcPr>
            <w:tcW w:w="851" w:type="dxa"/>
            <w:tcBorders>
              <w:top w:val="single" w:sz="4" w:space="0" w:color="000000"/>
              <w:left w:val="single" w:sz="4" w:space="0" w:color="000000"/>
              <w:bottom w:val="single" w:sz="4" w:space="0" w:color="000000"/>
              <w:right w:val="single" w:sz="4" w:space="0" w:color="000000"/>
            </w:tcBorders>
          </w:tcPr>
          <w:p w14:paraId="601BBC0C" w14:textId="08D4782C" w:rsidR="001D76E5" w:rsidRPr="00C33F0B" w:rsidRDefault="007F3268" w:rsidP="00A155E4">
            <w:pPr>
              <w:spacing w:line="240" w:lineRule="auto"/>
              <w:ind w:left="0" w:firstLine="0"/>
              <w:jc w:val="center"/>
            </w:pPr>
            <w:r w:rsidRPr="00C33F0B">
              <w:t>〇</w:t>
            </w:r>
          </w:p>
        </w:tc>
      </w:tr>
    </w:tbl>
    <w:p w14:paraId="5249816B" w14:textId="6703C3F3" w:rsidR="001D76E5" w:rsidRPr="00C33F0B" w:rsidRDefault="001D76E5" w:rsidP="00C33F0B">
      <w:pPr>
        <w:ind w:left="0" w:firstLine="0"/>
      </w:pPr>
    </w:p>
    <w:sectPr w:rsidR="001D76E5" w:rsidRPr="00C33F0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A2A3" w14:textId="77777777" w:rsidR="00E076F0" w:rsidRDefault="00E076F0">
      <w:pPr>
        <w:spacing w:after="0" w:line="240" w:lineRule="auto"/>
      </w:pPr>
      <w:r>
        <w:separator/>
      </w:r>
    </w:p>
  </w:endnote>
  <w:endnote w:type="continuationSeparator" w:id="0">
    <w:p w14:paraId="0181AABA" w14:textId="77777777" w:rsidR="00E076F0" w:rsidRDefault="00E07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icG">
    <w:altName w:val="Calibri"/>
    <w:charset w:val="00"/>
    <w:family w:val="auto"/>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5E9A" w14:textId="77777777" w:rsidR="001D76E5" w:rsidRDefault="007F3268">
    <w:pPr>
      <w:spacing w:after="0" w:line="259" w:lineRule="auto"/>
      <w:ind w:left="0" w:right="21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0757" w14:textId="77777777" w:rsidR="001D76E5" w:rsidRDefault="007F3268">
    <w:pPr>
      <w:spacing w:after="0" w:line="259" w:lineRule="auto"/>
      <w:ind w:left="0" w:right="21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9DDD" w14:textId="77777777" w:rsidR="001D76E5" w:rsidRDefault="007F3268">
    <w:pPr>
      <w:spacing w:after="0" w:line="259" w:lineRule="auto"/>
      <w:ind w:left="0" w:right="21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29D" w14:textId="77777777" w:rsidR="001D76E5" w:rsidRDefault="001D76E5">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5B1A" w14:textId="77777777" w:rsidR="001D76E5" w:rsidRDefault="001D76E5">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5D4C" w14:textId="77777777" w:rsidR="001D76E5" w:rsidRDefault="001D76E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7FDC" w14:textId="77777777" w:rsidR="00E076F0" w:rsidRDefault="00E076F0">
      <w:pPr>
        <w:spacing w:after="0" w:line="240" w:lineRule="auto"/>
      </w:pPr>
      <w:r>
        <w:separator/>
      </w:r>
    </w:p>
  </w:footnote>
  <w:footnote w:type="continuationSeparator" w:id="0">
    <w:p w14:paraId="36F8D2B9" w14:textId="77777777" w:rsidR="00E076F0" w:rsidRDefault="00E07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475B" w14:textId="57A7B309" w:rsidR="007F3268" w:rsidRDefault="008C5020">
    <w:pPr>
      <w:pStyle w:val="a3"/>
    </w:pPr>
    <w:r>
      <w:rPr>
        <w:noProof/>
      </w:rPr>
      <mc:AlternateContent>
        <mc:Choice Requires="wps">
          <w:drawing>
            <wp:anchor distT="0" distB="0" distL="0" distR="0" simplePos="0" relativeHeight="251658241" behindDoc="0" locked="0" layoutInCell="1" allowOverlap="1" wp14:anchorId="578C4E7D" wp14:editId="5E799295">
              <wp:simplePos x="635" y="635"/>
              <wp:positionH relativeFrom="page">
                <wp:align>left</wp:align>
              </wp:positionH>
              <wp:positionV relativeFrom="page">
                <wp:align>top</wp:align>
              </wp:positionV>
              <wp:extent cx="2443480" cy="454660"/>
              <wp:effectExtent l="0" t="0" r="13970" b="2540"/>
              <wp:wrapNone/>
              <wp:docPr id="1537876989" name="テキスト ボックス 8" descr="【情報管理区分：C (公開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3480" cy="454660"/>
                      </a:xfrm>
                      <a:prstGeom prst="rect">
                        <a:avLst/>
                      </a:prstGeom>
                      <a:noFill/>
                      <a:ln>
                        <a:noFill/>
                      </a:ln>
                    </wps:spPr>
                    <wps:txbx>
                      <w:txbxContent>
                        <w:p w14:paraId="2B895B1F" w14:textId="4F79754D" w:rsidR="008C5020" w:rsidRPr="008C5020" w:rsidRDefault="008C5020" w:rsidP="008C5020">
                          <w:pPr>
                            <w:spacing w:after="0"/>
                            <w:rPr>
                              <w:rFonts w:ascii="Calibri" w:eastAsia="Calibri" w:hAnsi="Calibri" w:cs="Calibri"/>
                              <w:noProof/>
                              <w:sz w:val="24"/>
                            </w:rPr>
                          </w:pPr>
                          <w:r w:rsidRPr="008C5020">
                            <w:rPr>
                              <w:rFonts w:ascii="Calibri" w:eastAsia="Calibri" w:hAnsi="Calibri" w:cs="Calibri"/>
                              <w:noProof/>
                              <w:sz w:val="24"/>
                            </w:rPr>
                            <w:t>【情報管理区分：C (公開情報)】</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8C4E7D" id="_x0000_t202" coordsize="21600,21600" o:spt="202" path="m,l,21600r21600,l21600,xe">
              <v:stroke joinstyle="miter"/>
              <v:path gradientshapeok="t" o:connecttype="rect"/>
            </v:shapetype>
            <v:shape id="テキスト ボックス 8" o:spid="_x0000_s1026" type="#_x0000_t202" alt="【情報管理区分：C (公開情報)】" style="position:absolute;left:0;text-align:left;margin-left:0;margin-top:0;width:192.4pt;height:35.8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" filled="f" stroked="f">
              <v:textbox style="mso-fit-shape-to-text:t" inset="20pt,15pt,0,0">
                <w:txbxContent>
                  <w:p w14:paraId="2B895B1F" w14:textId="4F79754D" w:rsidR="008C5020" w:rsidRPr="008C5020" w:rsidRDefault="008C5020" w:rsidP="008C5020">
                    <w:pPr>
                      <w:spacing w:after="0"/>
                      <w:rPr>
                        <w:rFonts w:ascii="Calibri" w:eastAsia="Calibri" w:hAnsi="Calibri" w:cs="Calibri"/>
                        <w:noProof/>
                        <w:sz w:val="24"/>
                      </w:rPr>
                    </w:pPr>
                    <w:r w:rsidRPr="008C5020">
                      <w:rPr>
                        <w:rFonts w:ascii="Calibri" w:eastAsia="Calibri" w:hAnsi="Calibri" w:cs="Calibri"/>
                        <w:noProof/>
                        <w:sz w:val="24"/>
                      </w:rPr>
                      <w:t>【情報管理区分：C (公開情報)】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4D3E" w14:textId="18DDE372" w:rsidR="007F3268" w:rsidRDefault="008C5020">
    <w:pPr>
      <w:pStyle w:val="a3"/>
    </w:pPr>
    <w:r>
      <w:rPr>
        <w:noProof/>
      </w:rPr>
      <mc:AlternateContent>
        <mc:Choice Requires="wps">
          <w:drawing>
            <wp:anchor distT="0" distB="0" distL="0" distR="0" simplePos="0" relativeHeight="251658240" behindDoc="0" locked="0" layoutInCell="1" allowOverlap="1" wp14:anchorId="136B4B22" wp14:editId="58CE3C21">
              <wp:simplePos x="635" y="635"/>
              <wp:positionH relativeFrom="page">
                <wp:align>left</wp:align>
              </wp:positionH>
              <wp:positionV relativeFrom="page">
                <wp:align>top</wp:align>
              </wp:positionV>
              <wp:extent cx="2443480" cy="454660"/>
              <wp:effectExtent l="0" t="0" r="13970" b="2540"/>
              <wp:wrapNone/>
              <wp:docPr id="1690313766" name="テキスト ボックス 7" descr="【情報管理区分：C (公開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3480" cy="454660"/>
                      </a:xfrm>
                      <a:prstGeom prst="rect">
                        <a:avLst/>
                      </a:prstGeom>
                      <a:noFill/>
                      <a:ln>
                        <a:noFill/>
                      </a:ln>
                    </wps:spPr>
                    <wps:txbx>
                      <w:txbxContent>
                        <w:p w14:paraId="7F93167C" w14:textId="48D29978" w:rsidR="008C5020" w:rsidRPr="008C5020" w:rsidRDefault="008C5020" w:rsidP="008C5020">
                          <w:pPr>
                            <w:spacing w:after="0"/>
                            <w:rPr>
                              <w:rFonts w:ascii="Calibri" w:eastAsia="Calibri" w:hAnsi="Calibri" w:cs="Calibri"/>
                              <w:noProof/>
                              <w:sz w:val="24"/>
                            </w:rPr>
                          </w:pPr>
                          <w:r w:rsidRPr="008C5020">
                            <w:rPr>
                              <w:rFonts w:ascii="Calibri" w:eastAsia="Calibri" w:hAnsi="Calibri" w:cs="Calibri"/>
                              <w:noProof/>
                              <w:sz w:val="24"/>
                            </w:rPr>
                            <w:t>【情報管理区分：C (公開情報)】</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6B4B22" id="_x0000_t202" coordsize="21600,21600" o:spt="202" path="m,l,21600r21600,l21600,xe">
              <v:stroke joinstyle="miter"/>
              <v:path gradientshapeok="t" o:connecttype="rect"/>
            </v:shapetype>
            <v:shape id="テキスト ボックス 7" o:spid="_x0000_s1027" type="#_x0000_t202" alt="【情報管理区分：C (公開情報)】" style="position:absolute;left:0;text-align:left;margin-left:0;margin-top:0;width:192.4pt;height:35.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" filled="f" stroked="f">
              <v:textbox style="mso-fit-shape-to-text:t" inset="20pt,15pt,0,0">
                <w:txbxContent>
                  <w:p w14:paraId="7F93167C" w14:textId="48D29978" w:rsidR="008C5020" w:rsidRPr="008C5020" w:rsidRDefault="008C5020" w:rsidP="008C5020">
                    <w:pPr>
                      <w:spacing w:after="0"/>
                      <w:rPr>
                        <w:rFonts w:ascii="Calibri" w:eastAsia="Calibri" w:hAnsi="Calibri" w:cs="Calibri"/>
                        <w:noProof/>
                        <w:sz w:val="24"/>
                      </w:rPr>
                    </w:pPr>
                    <w:r w:rsidRPr="008C5020">
                      <w:rPr>
                        <w:rFonts w:ascii="Calibri" w:eastAsia="Calibri" w:hAnsi="Calibri" w:cs="Calibri"/>
                        <w:noProof/>
                        <w:sz w:val="24"/>
                      </w:rPr>
                      <w:t>【情報管理区分：C (公開情報)】</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B374" w14:textId="3302319B" w:rsidR="007F3268" w:rsidRDefault="008C5020">
    <w:pPr>
      <w:pStyle w:val="a3"/>
    </w:pPr>
    <w:r>
      <w:rPr>
        <w:noProof/>
      </w:rPr>
      <mc:AlternateContent>
        <mc:Choice Requires="wps">
          <w:drawing>
            <wp:anchor distT="0" distB="0" distL="0" distR="0" simplePos="0" relativeHeight="251658243" behindDoc="0" locked="0" layoutInCell="1" allowOverlap="1" wp14:anchorId="7635C93E" wp14:editId="060A8CDF">
              <wp:simplePos x="635" y="635"/>
              <wp:positionH relativeFrom="page">
                <wp:align>left</wp:align>
              </wp:positionH>
              <wp:positionV relativeFrom="page">
                <wp:align>top</wp:align>
              </wp:positionV>
              <wp:extent cx="2443480" cy="454660"/>
              <wp:effectExtent l="0" t="0" r="13970" b="2540"/>
              <wp:wrapNone/>
              <wp:docPr id="365409686" name="テキスト ボックス 11" descr="【情報管理区分：C (公開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3480" cy="454660"/>
                      </a:xfrm>
                      <a:prstGeom prst="rect">
                        <a:avLst/>
                      </a:prstGeom>
                      <a:noFill/>
                      <a:ln>
                        <a:noFill/>
                      </a:ln>
                    </wps:spPr>
                    <wps:txbx>
                      <w:txbxContent>
                        <w:p w14:paraId="3CF76EAA" w14:textId="7B5D4087" w:rsidR="008C5020" w:rsidRPr="008C5020" w:rsidRDefault="008C5020" w:rsidP="008C5020">
                          <w:pPr>
                            <w:spacing w:after="0"/>
                            <w:rPr>
                              <w:rFonts w:ascii="Calibri" w:eastAsia="Calibri" w:hAnsi="Calibri" w:cs="Calibri"/>
                              <w:noProof/>
                              <w:sz w:val="24"/>
                            </w:rPr>
                          </w:pPr>
                          <w:r w:rsidRPr="008C5020">
                            <w:rPr>
                              <w:rFonts w:ascii="Calibri" w:eastAsia="Calibri" w:hAnsi="Calibri" w:cs="Calibri"/>
                              <w:noProof/>
                              <w:sz w:val="24"/>
                            </w:rPr>
                            <w:t>【情報管理区分：C (公開情報)】</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35C93E" id="_x0000_t202" coordsize="21600,21600" o:spt="202" path="m,l,21600r21600,l21600,xe">
              <v:stroke joinstyle="miter"/>
              <v:path gradientshapeok="t" o:connecttype="rect"/>
            </v:shapetype>
            <v:shape id="テキスト ボックス 11" o:spid="_x0000_s1028" type="#_x0000_t202" alt="【情報管理区分：C (公開情報)】" style="position:absolute;left:0;text-align:left;margin-left:0;margin-top:0;width:192.4pt;height:35.8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" filled="f" stroked="f">
              <v:textbox style="mso-fit-shape-to-text:t" inset="20pt,15pt,0,0">
                <w:txbxContent>
                  <w:p w14:paraId="3CF76EAA" w14:textId="7B5D4087" w:rsidR="008C5020" w:rsidRPr="008C5020" w:rsidRDefault="008C5020" w:rsidP="008C5020">
                    <w:pPr>
                      <w:spacing w:after="0"/>
                      <w:rPr>
                        <w:rFonts w:ascii="Calibri" w:eastAsia="Calibri" w:hAnsi="Calibri" w:cs="Calibri"/>
                        <w:noProof/>
                        <w:sz w:val="24"/>
                      </w:rPr>
                    </w:pPr>
                    <w:r w:rsidRPr="008C5020">
                      <w:rPr>
                        <w:rFonts w:ascii="Calibri" w:eastAsia="Calibri" w:hAnsi="Calibri" w:cs="Calibri"/>
                        <w:noProof/>
                        <w:sz w:val="24"/>
                      </w:rPr>
                      <w:t>【情報管理区分：C (公開情報)】</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262A" w14:textId="05A549B9" w:rsidR="007F3268" w:rsidRDefault="007F3268">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26A4" w14:textId="782A003F" w:rsidR="007F3268" w:rsidRDefault="008C5020">
    <w:pPr>
      <w:pStyle w:val="a3"/>
    </w:pPr>
    <w:r>
      <w:rPr>
        <w:noProof/>
      </w:rPr>
      <mc:AlternateContent>
        <mc:Choice Requires="wps">
          <w:drawing>
            <wp:anchor distT="0" distB="0" distL="0" distR="0" simplePos="0" relativeHeight="251658242" behindDoc="0" locked="0" layoutInCell="1" allowOverlap="1" wp14:anchorId="7E5861BA" wp14:editId="737CAFB4">
              <wp:simplePos x="635" y="635"/>
              <wp:positionH relativeFrom="page">
                <wp:align>left</wp:align>
              </wp:positionH>
              <wp:positionV relativeFrom="page">
                <wp:align>top</wp:align>
              </wp:positionV>
              <wp:extent cx="2443480" cy="454660"/>
              <wp:effectExtent l="0" t="0" r="13970" b="2540"/>
              <wp:wrapNone/>
              <wp:docPr id="340413770" name="テキスト ボックス 10" descr="【情報管理区分：C (公開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3480" cy="454660"/>
                      </a:xfrm>
                      <a:prstGeom prst="rect">
                        <a:avLst/>
                      </a:prstGeom>
                      <a:noFill/>
                      <a:ln>
                        <a:noFill/>
                      </a:ln>
                    </wps:spPr>
                    <wps:txbx>
                      <w:txbxContent>
                        <w:p w14:paraId="598F4729" w14:textId="68A9E322" w:rsidR="008C5020" w:rsidRPr="008C5020" w:rsidRDefault="008C5020" w:rsidP="008C5020">
                          <w:pPr>
                            <w:spacing w:after="0"/>
                            <w:rPr>
                              <w:rFonts w:ascii="Calibri" w:eastAsia="Calibri" w:hAnsi="Calibri" w:cs="Calibri"/>
                              <w:noProof/>
                              <w:sz w:val="24"/>
                            </w:rPr>
                          </w:pPr>
                          <w:r w:rsidRPr="008C5020">
                            <w:rPr>
                              <w:rFonts w:ascii="Calibri" w:eastAsia="Calibri" w:hAnsi="Calibri" w:cs="Calibri"/>
                              <w:noProof/>
                              <w:sz w:val="24"/>
                            </w:rPr>
                            <w:t>【情報管理区分：C (公開情報)】</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5861BA" id="_x0000_t202" coordsize="21600,21600" o:spt="202" path="m,l,21600r21600,l21600,xe">
              <v:stroke joinstyle="miter"/>
              <v:path gradientshapeok="t" o:connecttype="rect"/>
            </v:shapetype>
            <v:shape id="テキスト ボックス 10" o:spid="_x0000_s1029" type="#_x0000_t202" alt="【情報管理区分：C (公開情報)】" style="position:absolute;left:0;text-align:left;margin-left:0;margin-top:0;width:192.4pt;height:35.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" filled="f" stroked="f">
              <v:textbox style="mso-fit-shape-to-text:t" inset="20pt,15pt,0,0">
                <w:txbxContent>
                  <w:p w14:paraId="598F4729" w14:textId="68A9E322" w:rsidR="008C5020" w:rsidRPr="008C5020" w:rsidRDefault="008C5020" w:rsidP="008C5020">
                    <w:pPr>
                      <w:spacing w:after="0"/>
                      <w:rPr>
                        <w:rFonts w:ascii="Calibri" w:eastAsia="Calibri" w:hAnsi="Calibri" w:cs="Calibri"/>
                        <w:noProof/>
                        <w:sz w:val="24"/>
                      </w:rPr>
                    </w:pPr>
                    <w:r w:rsidRPr="008C5020">
                      <w:rPr>
                        <w:rFonts w:ascii="Calibri" w:eastAsia="Calibri" w:hAnsi="Calibri" w:cs="Calibri"/>
                        <w:noProof/>
                        <w:sz w:val="24"/>
                      </w:rPr>
                      <w:t>【情報管理区分：C (公開情報)】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397D"/>
    <w:multiLevelType w:val="hybridMultilevel"/>
    <w:tmpl w:val="FCD07B66"/>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 w15:restartNumberingAfterBreak="0">
    <w:nsid w:val="0A657D3D"/>
    <w:multiLevelType w:val="hybridMultilevel"/>
    <w:tmpl w:val="952ADEA8"/>
    <w:lvl w:ilvl="0" w:tplc="FFFFFFFF">
      <w:start w:val="1"/>
      <w:numFmt w:val="decimalEnclosedCircle"/>
      <w:lvlText w:val="%1"/>
      <w:lvlJc w:val="left"/>
      <w:pPr>
        <w:ind w:left="6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0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8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2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9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4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B47654A"/>
    <w:multiLevelType w:val="hybridMultilevel"/>
    <w:tmpl w:val="4AC0FC5E"/>
    <w:lvl w:ilvl="0" w:tplc="492C9CB8">
      <w:start w:val="1"/>
      <w:numFmt w:val="decimalEnclosedCircle"/>
      <w:lvlText w:val="%1"/>
      <w:lvlJc w:val="left"/>
      <w:pPr>
        <w:ind w:left="6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BA5242">
      <w:start w:val="1"/>
      <w:numFmt w:val="lowerLetter"/>
      <w:lvlText w:val="%2"/>
      <w:lvlJc w:val="left"/>
      <w:pPr>
        <w:ind w:left="1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02A1EA">
      <w:start w:val="1"/>
      <w:numFmt w:val="lowerRoman"/>
      <w:lvlText w:val="%3"/>
      <w:lvlJc w:val="left"/>
      <w:pPr>
        <w:ind w:left="20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0C3CFA">
      <w:start w:val="1"/>
      <w:numFmt w:val="decimal"/>
      <w:lvlText w:val="%4"/>
      <w:lvlJc w:val="left"/>
      <w:pPr>
        <w:ind w:left="28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E0DC3C">
      <w:start w:val="1"/>
      <w:numFmt w:val="lowerLetter"/>
      <w:lvlText w:val="%5"/>
      <w:lvlJc w:val="left"/>
      <w:pPr>
        <w:ind w:left="3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B4B422">
      <w:start w:val="1"/>
      <w:numFmt w:val="lowerRoman"/>
      <w:lvlText w:val="%6"/>
      <w:lvlJc w:val="left"/>
      <w:pPr>
        <w:ind w:left="42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2698AA">
      <w:start w:val="1"/>
      <w:numFmt w:val="decimal"/>
      <w:lvlText w:val="%7"/>
      <w:lvlJc w:val="left"/>
      <w:pPr>
        <w:ind w:left="49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1EB52A">
      <w:start w:val="1"/>
      <w:numFmt w:val="lowerLetter"/>
      <w:lvlText w:val="%8"/>
      <w:lvlJc w:val="left"/>
      <w:pPr>
        <w:ind w:left="5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0E0EC2">
      <w:start w:val="1"/>
      <w:numFmt w:val="lowerRoman"/>
      <w:lvlText w:val="%9"/>
      <w:lvlJc w:val="left"/>
      <w:pPr>
        <w:ind w:left="64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537D5C"/>
    <w:multiLevelType w:val="hybridMultilevel"/>
    <w:tmpl w:val="915C1316"/>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4" w15:restartNumberingAfterBreak="0">
    <w:nsid w:val="13990672"/>
    <w:multiLevelType w:val="hybridMultilevel"/>
    <w:tmpl w:val="D30E5084"/>
    <w:lvl w:ilvl="0" w:tplc="392EE794">
      <w:start w:val="1"/>
      <w:numFmt w:val="decimalEnclosedCircle"/>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341EAA">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688BBC">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8A2B0A">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BE3838">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D4843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CCD58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400628">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466774">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D417023"/>
    <w:multiLevelType w:val="hybridMultilevel"/>
    <w:tmpl w:val="A0488C5E"/>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6" w15:restartNumberingAfterBreak="0">
    <w:nsid w:val="23301C2C"/>
    <w:multiLevelType w:val="hybridMultilevel"/>
    <w:tmpl w:val="B750F16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7" w15:restartNumberingAfterBreak="0">
    <w:nsid w:val="281E39A5"/>
    <w:multiLevelType w:val="hybridMultilevel"/>
    <w:tmpl w:val="48E871C2"/>
    <w:lvl w:ilvl="0" w:tplc="A6E4F598">
      <w:start w:val="1"/>
      <w:numFmt w:val="decimalEnclosedCircle"/>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B8AB74">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FCE470">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9A2C6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522F518">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C6DB16">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D8FD38">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90460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103E2A">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4D63925"/>
    <w:multiLevelType w:val="hybridMultilevel"/>
    <w:tmpl w:val="0926784E"/>
    <w:lvl w:ilvl="0" w:tplc="CB12E5A2">
      <w:start w:val="1"/>
      <w:numFmt w:val="decimalEnclosedCircle"/>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E6550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484703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4015D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A82A8">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44DD64">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EEE41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E7095BE">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54034E">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AB01FCD"/>
    <w:multiLevelType w:val="hybridMultilevel"/>
    <w:tmpl w:val="6114D602"/>
    <w:lvl w:ilvl="0" w:tplc="968E627E">
      <w:start w:val="1"/>
      <w:numFmt w:val="decimalEnclosedCircle"/>
      <w:lvlText w:val="%1"/>
      <w:lvlJc w:val="left"/>
      <w:pPr>
        <w:ind w:left="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E4CC546">
      <w:start w:val="1"/>
      <w:numFmt w:val="lowerLetter"/>
      <w:lvlText w:val="%2"/>
      <w:lvlJc w:val="left"/>
      <w:pPr>
        <w:ind w:left="13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C6EBA2">
      <w:start w:val="1"/>
      <w:numFmt w:val="lowerRoman"/>
      <w:lvlText w:val="%3"/>
      <w:lvlJc w:val="left"/>
      <w:pPr>
        <w:ind w:left="21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6C1F92">
      <w:start w:val="1"/>
      <w:numFmt w:val="decimal"/>
      <w:lvlText w:val="%4"/>
      <w:lvlJc w:val="left"/>
      <w:pPr>
        <w:ind w:left="28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480EAC">
      <w:start w:val="1"/>
      <w:numFmt w:val="lowerLetter"/>
      <w:lvlText w:val="%5"/>
      <w:lvlJc w:val="left"/>
      <w:pPr>
        <w:ind w:left="35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8CC3FD6">
      <w:start w:val="1"/>
      <w:numFmt w:val="lowerRoman"/>
      <w:lvlText w:val="%6"/>
      <w:lvlJc w:val="left"/>
      <w:pPr>
        <w:ind w:left="42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5C0D02">
      <w:start w:val="1"/>
      <w:numFmt w:val="decimal"/>
      <w:lvlText w:val="%7"/>
      <w:lvlJc w:val="left"/>
      <w:pPr>
        <w:ind w:left="49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382D62">
      <w:start w:val="1"/>
      <w:numFmt w:val="lowerLetter"/>
      <w:lvlText w:val="%8"/>
      <w:lvlJc w:val="left"/>
      <w:pPr>
        <w:ind w:left="5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CA8772">
      <w:start w:val="1"/>
      <w:numFmt w:val="lowerRoman"/>
      <w:lvlText w:val="%9"/>
      <w:lvlJc w:val="left"/>
      <w:pPr>
        <w:ind w:left="6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ECA0BC2"/>
    <w:multiLevelType w:val="hybridMultilevel"/>
    <w:tmpl w:val="79FAED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F2B187A"/>
    <w:multiLevelType w:val="hybridMultilevel"/>
    <w:tmpl w:val="65F8752E"/>
    <w:lvl w:ilvl="0" w:tplc="DCC87028">
      <w:start w:val="1"/>
      <w:numFmt w:val="decimalEnclosedCircle"/>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E6C6C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55E0B38">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E0B21A">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1279B8">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584C64">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CE3FA8">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02FF9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700B8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2742A63"/>
    <w:multiLevelType w:val="hybridMultilevel"/>
    <w:tmpl w:val="52807324"/>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3" w15:restartNumberingAfterBreak="0">
    <w:nsid w:val="463808D0"/>
    <w:multiLevelType w:val="hybridMultilevel"/>
    <w:tmpl w:val="0F267C3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75558A0"/>
    <w:multiLevelType w:val="hybridMultilevel"/>
    <w:tmpl w:val="AF9C941A"/>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5" w15:restartNumberingAfterBreak="0">
    <w:nsid w:val="48F655FE"/>
    <w:multiLevelType w:val="hybridMultilevel"/>
    <w:tmpl w:val="952ADEA8"/>
    <w:lvl w:ilvl="0" w:tplc="5366C978">
      <w:start w:val="1"/>
      <w:numFmt w:val="decimalEnclosedCircle"/>
      <w:lvlText w:val="%1"/>
      <w:lvlJc w:val="left"/>
      <w:pPr>
        <w:ind w:left="6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5A5892">
      <w:start w:val="1"/>
      <w:numFmt w:val="lowerLetter"/>
      <w:lvlText w:val="%2"/>
      <w:lvlJc w:val="left"/>
      <w:pPr>
        <w:ind w:left="1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7700338">
      <w:start w:val="1"/>
      <w:numFmt w:val="lowerRoman"/>
      <w:lvlText w:val="%3"/>
      <w:lvlJc w:val="left"/>
      <w:pPr>
        <w:ind w:left="20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1E6542">
      <w:start w:val="1"/>
      <w:numFmt w:val="decimal"/>
      <w:lvlText w:val="%4"/>
      <w:lvlJc w:val="left"/>
      <w:pPr>
        <w:ind w:left="28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54D07C">
      <w:start w:val="1"/>
      <w:numFmt w:val="lowerLetter"/>
      <w:lvlText w:val="%5"/>
      <w:lvlJc w:val="left"/>
      <w:pPr>
        <w:ind w:left="3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A6A02C6">
      <w:start w:val="1"/>
      <w:numFmt w:val="lowerRoman"/>
      <w:lvlText w:val="%6"/>
      <w:lvlJc w:val="left"/>
      <w:pPr>
        <w:ind w:left="42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650B414">
      <w:start w:val="1"/>
      <w:numFmt w:val="decimal"/>
      <w:lvlText w:val="%7"/>
      <w:lvlJc w:val="left"/>
      <w:pPr>
        <w:ind w:left="49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3F6421A">
      <w:start w:val="1"/>
      <w:numFmt w:val="lowerLetter"/>
      <w:lvlText w:val="%8"/>
      <w:lvlJc w:val="left"/>
      <w:pPr>
        <w:ind w:left="5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122CEA">
      <w:start w:val="1"/>
      <w:numFmt w:val="lowerRoman"/>
      <w:lvlText w:val="%9"/>
      <w:lvlJc w:val="left"/>
      <w:pPr>
        <w:ind w:left="64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9493229"/>
    <w:multiLevelType w:val="hybridMultilevel"/>
    <w:tmpl w:val="19287D3C"/>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7" w15:restartNumberingAfterBreak="0">
    <w:nsid w:val="49807FF4"/>
    <w:multiLevelType w:val="hybridMultilevel"/>
    <w:tmpl w:val="1090BF8A"/>
    <w:lvl w:ilvl="0" w:tplc="C80886D2">
      <w:start w:val="1"/>
      <w:numFmt w:val="decimalEnclosedCircle"/>
      <w:lvlText w:val="%1"/>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CA383A">
      <w:start w:val="1"/>
      <w:numFmt w:val="lowerLetter"/>
      <w:lvlText w:val="%2"/>
      <w:lvlJc w:val="left"/>
      <w:pPr>
        <w:ind w:left="1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E44108">
      <w:start w:val="1"/>
      <w:numFmt w:val="lowerRoman"/>
      <w:lvlText w:val="%3"/>
      <w:lvlJc w:val="left"/>
      <w:pPr>
        <w:ind w:left="20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FC9F6E">
      <w:start w:val="1"/>
      <w:numFmt w:val="decimal"/>
      <w:lvlText w:val="%4"/>
      <w:lvlJc w:val="left"/>
      <w:pPr>
        <w:ind w:left="28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FC8B8A6">
      <w:start w:val="1"/>
      <w:numFmt w:val="lowerLetter"/>
      <w:lvlText w:val="%5"/>
      <w:lvlJc w:val="left"/>
      <w:pPr>
        <w:ind w:left="3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2EB8B6">
      <w:start w:val="1"/>
      <w:numFmt w:val="lowerRoman"/>
      <w:lvlText w:val="%6"/>
      <w:lvlJc w:val="left"/>
      <w:pPr>
        <w:ind w:left="42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9644E4">
      <w:start w:val="1"/>
      <w:numFmt w:val="decimal"/>
      <w:lvlText w:val="%7"/>
      <w:lvlJc w:val="left"/>
      <w:pPr>
        <w:ind w:left="49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0CC8DC">
      <w:start w:val="1"/>
      <w:numFmt w:val="lowerLetter"/>
      <w:lvlText w:val="%8"/>
      <w:lvlJc w:val="left"/>
      <w:pPr>
        <w:ind w:left="5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E2EAE8">
      <w:start w:val="1"/>
      <w:numFmt w:val="lowerRoman"/>
      <w:lvlText w:val="%9"/>
      <w:lvlJc w:val="left"/>
      <w:pPr>
        <w:ind w:left="64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6CE6C7A"/>
    <w:multiLevelType w:val="hybridMultilevel"/>
    <w:tmpl w:val="D6C00FBE"/>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9" w15:restartNumberingAfterBreak="0">
    <w:nsid w:val="5A467540"/>
    <w:multiLevelType w:val="hybridMultilevel"/>
    <w:tmpl w:val="0F267C3A"/>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0" w15:restartNumberingAfterBreak="0">
    <w:nsid w:val="5BD70FEF"/>
    <w:multiLevelType w:val="hybridMultilevel"/>
    <w:tmpl w:val="10921BBE"/>
    <w:lvl w:ilvl="0" w:tplc="89E0CD74">
      <w:start w:val="1"/>
      <w:numFmt w:val="decimalEnclosedCircle"/>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E4631E6">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8E01A9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9E863B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208550C">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9B24B76">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066E650">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660A44">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B48DC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48F6E5B"/>
    <w:multiLevelType w:val="hybridMultilevel"/>
    <w:tmpl w:val="F470F5BA"/>
    <w:lvl w:ilvl="0" w:tplc="7CF68A8A">
      <w:start w:val="1"/>
      <w:numFmt w:val="decimalEnclosedCircle"/>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24B776">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B253DC">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9A223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BA4AA8">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707B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4E4FEDC">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4E22AE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8E7C56">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B0C3DE4"/>
    <w:multiLevelType w:val="hybridMultilevel"/>
    <w:tmpl w:val="4A94782C"/>
    <w:lvl w:ilvl="0" w:tplc="B9E2C93A">
      <w:start w:val="1"/>
      <w:numFmt w:val="decimalEnclosedCircle"/>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BF402DA">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089A7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B2CC12">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2C9E88">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C61DC6">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00B63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8BA026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E4B3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D6A11ED"/>
    <w:multiLevelType w:val="hybridMultilevel"/>
    <w:tmpl w:val="DA14BE4E"/>
    <w:lvl w:ilvl="0" w:tplc="4E5ED4D8">
      <w:start w:val="1"/>
      <w:numFmt w:val="decimalEnclosedCircle"/>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EBEABA6">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0C8826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B62EBA">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F6C1C8">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2AE986">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8E9BF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8A64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1061B0">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3"/>
  </w:num>
  <w:num w:numId="2">
    <w:abstractNumId w:val="17"/>
  </w:num>
  <w:num w:numId="3">
    <w:abstractNumId w:val="9"/>
  </w:num>
  <w:num w:numId="4">
    <w:abstractNumId w:val="21"/>
  </w:num>
  <w:num w:numId="5">
    <w:abstractNumId w:val="2"/>
  </w:num>
  <w:num w:numId="6">
    <w:abstractNumId w:val="15"/>
  </w:num>
  <w:num w:numId="7">
    <w:abstractNumId w:val="4"/>
  </w:num>
  <w:num w:numId="8">
    <w:abstractNumId w:val="20"/>
  </w:num>
  <w:num w:numId="9">
    <w:abstractNumId w:val="7"/>
  </w:num>
  <w:num w:numId="10">
    <w:abstractNumId w:val="22"/>
  </w:num>
  <w:num w:numId="11">
    <w:abstractNumId w:val="11"/>
  </w:num>
  <w:num w:numId="12">
    <w:abstractNumId w:val="8"/>
  </w:num>
  <w:num w:numId="13">
    <w:abstractNumId w:val="1"/>
  </w:num>
  <w:num w:numId="14">
    <w:abstractNumId w:val="10"/>
  </w:num>
  <w:num w:numId="15">
    <w:abstractNumId w:val="13"/>
  </w:num>
  <w:num w:numId="16">
    <w:abstractNumId w:val="14"/>
  </w:num>
  <w:num w:numId="17">
    <w:abstractNumId w:val="5"/>
  </w:num>
  <w:num w:numId="18">
    <w:abstractNumId w:val="3"/>
  </w:num>
  <w:num w:numId="19">
    <w:abstractNumId w:val="6"/>
  </w:num>
  <w:num w:numId="20">
    <w:abstractNumId w:val="0"/>
  </w:num>
  <w:num w:numId="21">
    <w:abstractNumId w:val="18"/>
  </w:num>
  <w:num w:numId="22">
    <w:abstractNumId w:val="12"/>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E5"/>
    <w:rsid w:val="00005531"/>
    <w:rsid w:val="000348A4"/>
    <w:rsid w:val="00060489"/>
    <w:rsid w:val="000C076B"/>
    <w:rsid w:val="000C1FCC"/>
    <w:rsid w:val="000D38F1"/>
    <w:rsid w:val="0019776E"/>
    <w:rsid w:val="001C73AE"/>
    <w:rsid w:val="001D11B0"/>
    <w:rsid w:val="001D76E5"/>
    <w:rsid w:val="0021116C"/>
    <w:rsid w:val="00296661"/>
    <w:rsid w:val="002D7E60"/>
    <w:rsid w:val="0039528D"/>
    <w:rsid w:val="003A00E1"/>
    <w:rsid w:val="003F44E3"/>
    <w:rsid w:val="00401067"/>
    <w:rsid w:val="00462AA0"/>
    <w:rsid w:val="004E19EC"/>
    <w:rsid w:val="004F6315"/>
    <w:rsid w:val="00522A75"/>
    <w:rsid w:val="00532454"/>
    <w:rsid w:val="005A2E38"/>
    <w:rsid w:val="005A740B"/>
    <w:rsid w:val="005C20C5"/>
    <w:rsid w:val="005C67CE"/>
    <w:rsid w:val="005E282F"/>
    <w:rsid w:val="0067146A"/>
    <w:rsid w:val="006A720C"/>
    <w:rsid w:val="006D1303"/>
    <w:rsid w:val="006D3884"/>
    <w:rsid w:val="00736489"/>
    <w:rsid w:val="0075252C"/>
    <w:rsid w:val="007870EF"/>
    <w:rsid w:val="007E34DD"/>
    <w:rsid w:val="007F3268"/>
    <w:rsid w:val="0082478E"/>
    <w:rsid w:val="00826FCB"/>
    <w:rsid w:val="00894274"/>
    <w:rsid w:val="008A4D24"/>
    <w:rsid w:val="008C5020"/>
    <w:rsid w:val="008D14EE"/>
    <w:rsid w:val="008E22CE"/>
    <w:rsid w:val="00942729"/>
    <w:rsid w:val="0094652A"/>
    <w:rsid w:val="00950DA8"/>
    <w:rsid w:val="009C7C1D"/>
    <w:rsid w:val="009F0479"/>
    <w:rsid w:val="00A06A29"/>
    <w:rsid w:val="00A155E4"/>
    <w:rsid w:val="00A661D1"/>
    <w:rsid w:val="00AD7C3F"/>
    <w:rsid w:val="00B109A3"/>
    <w:rsid w:val="00C33F0B"/>
    <w:rsid w:val="00D81D49"/>
    <w:rsid w:val="00DD030F"/>
    <w:rsid w:val="00E01006"/>
    <w:rsid w:val="00E076F0"/>
    <w:rsid w:val="00E80F40"/>
    <w:rsid w:val="00E96C6C"/>
    <w:rsid w:val="00EE5A36"/>
    <w:rsid w:val="00F03B9E"/>
    <w:rsid w:val="00F42E34"/>
    <w:rsid w:val="00F65B8A"/>
    <w:rsid w:val="00FD4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E8F4B"/>
  <w15:docId w15:val="{23897B4A-E149-4512-9487-73BFD3AB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21" w:lineRule="auto"/>
      <w:ind w:left="430" w:hanging="430"/>
    </w:pPr>
    <w:rPr>
      <w:rFonts w:ascii="ＭＳ 明朝" w:eastAsia="ＭＳ 明朝" w:hAnsi="ＭＳ 明朝" w:cs="ＭＳ 明朝"/>
      <w:color w:val="000000"/>
    </w:rPr>
  </w:style>
  <w:style w:type="paragraph" w:styleId="1">
    <w:name w:val="heading 1"/>
    <w:next w:val="a"/>
    <w:link w:val="10"/>
    <w:uiPriority w:val="9"/>
    <w:qFormat/>
    <w:pPr>
      <w:keepNext/>
      <w:keepLines/>
      <w:spacing w:after="41" w:line="259" w:lineRule="auto"/>
      <w:ind w:left="10" w:hanging="10"/>
      <w:outlineLvl w:val="0"/>
    </w:pPr>
    <w:rPr>
      <w:rFonts w:ascii="GothicG" w:eastAsia="GothicG" w:hAnsi="GothicG" w:cs="GothicG"/>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GothicG" w:eastAsia="GothicG" w:hAnsi="GothicG" w:cs="GothicG"/>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F3268"/>
    <w:pPr>
      <w:tabs>
        <w:tab w:val="center" w:pos="4252"/>
        <w:tab w:val="right" w:pos="8504"/>
      </w:tabs>
      <w:snapToGrid w:val="0"/>
    </w:pPr>
  </w:style>
  <w:style w:type="character" w:customStyle="1" w:styleId="a4">
    <w:name w:val="ヘッダー (文字)"/>
    <w:basedOn w:val="a0"/>
    <w:link w:val="a3"/>
    <w:uiPriority w:val="99"/>
    <w:rsid w:val="007F3268"/>
    <w:rPr>
      <w:rFonts w:ascii="ＭＳ 明朝" w:eastAsia="ＭＳ 明朝" w:hAnsi="ＭＳ 明朝" w:cs="ＭＳ 明朝"/>
      <w:color w:val="000000"/>
    </w:rPr>
  </w:style>
  <w:style w:type="paragraph" w:styleId="a5">
    <w:name w:val="footer"/>
    <w:basedOn w:val="a"/>
    <w:link w:val="a6"/>
    <w:uiPriority w:val="99"/>
    <w:semiHidden/>
    <w:unhideWhenUsed/>
    <w:rsid w:val="003A00E1"/>
    <w:pPr>
      <w:tabs>
        <w:tab w:val="center" w:pos="4252"/>
        <w:tab w:val="right" w:pos="8504"/>
      </w:tabs>
      <w:snapToGrid w:val="0"/>
    </w:pPr>
  </w:style>
  <w:style w:type="character" w:customStyle="1" w:styleId="a6">
    <w:name w:val="フッター (文字)"/>
    <w:basedOn w:val="a0"/>
    <w:link w:val="a5"/>
    <w:uiPriority w:val="99"/>
    <w:semiHidden/>
    <w:rsid w:val="003A00E1"/>
    <w:rPr>
      <w:rFonts w:ascii="ＭＳ 明朝" w:eastAsia="ＭＳ 明朝" w:hAnsi="ＭＳ 明朝" w:cs="ＭＳ 明朝"/>
      <w:color w:val="000000"/>
    </w:rPr>
  </w:style>
  <w:style w:type="paragraph" w:styleId="a7">
    <w:name w:val="List Paragraph"/>
    <w:basedOn w:val="a"/>
    <w:uiPriority w:val="34"/>
    <w:qFormat/>
    <w:rsid w:val="005A74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32882-3872-4D8C-ABDB-D30E53A2A92D}">
  <ds:schemaRefs>
    <ds:schemaRef ds:uri="http://schemas.openxmlformats.org/officeDocument/2006/bibliography"/>
  </ds:schemaRefs>
</ds:datastoreItem>
</file>

<file path=docMetadata/LabelInfo.xml><?xml version="1.0" encoding="utf-8"?>
<clbl:labelList xmlns:clbl="http://schemas.microsoft.com/office/2020/mipLabelMetadata">
  <clbl:label id="{391ee2ff-f91b-41ec-82b9-70f9b4efad92}" enabled="1" method="Privileged" siteId="{9261880f-b3e8-402a-85ad-5e90677ed302}" removed="0"/>
</clbl:labelList>
</file>

<file path=docProps/app.xml><?xml version="1.0" encoding="utf-8"?>
<Properties xmlns="http://schemas.openxmlformats.org/officeDocument/2006/extended-properties" xmlns:vt="http://schemas.openxmlformats.org/officeDocument/2006/docPropsVTypes">
  <Template>Normal</Template>
  <TotalTime>88</TotalTime>
  <Pages>8</Pages>
  <Words>1121</Words>
  <Characters>6395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神山　篤</dc:creator>
  <cp:keywords/>
  <cp:lastModifiedBy>藤本　浩</cp:lastModifiedBy>
  <cp:revision>5</cp:revision>
  <dcterms:created xsi:type="dcterms:W3CDTF">2025-12-18T05:16:00Z</dcterms:created>
  <dcterms:modified xsi:type="dcterms:W3CDTF">2025-12-19T05:40:00Z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64c02426,5baa23fd,288c11f1,144a4d4a,15c7b596,4515be31</vt:lpwstr>
  </property>
  <property fmtid="{D5CDD505-2E9C-101B-9397-08002B2CF9AE}" pid="3" name="ClassificationContentMarkingHeaderFontProps">
    <vt:lpwstr>#000000,12,Calibri</vt:lpwstr>
  </property>
  <property fmtid="{D5CDD505-2E9C-101B-9397-08002B2CF9AE}" pid="4" name="ClassificationContentMarkingHeaderText">
    <vt:lpwstr>【情報管理区分：C (公開情報)】</vt:lpwstr>
  </property>
</Properties>
</file>